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AF2A9C" w14:textId="3F50F164" w:rsidR="00685E1A" w:rsidRPr="004237DF" w:rsidRDefault="00BA04BB" w:rsidP="008E41EB">
      <w:pPr>
        <w:spacing w:line="520" w:lineRule="exact"/>
        <w:jc w:val="center"/>
        <w:rPr>
          <w:rFonts w:asciiTheme="minorEastAsia" w:eastAsiaTheme="minorEastAsia" w:hAnsiTheme="minorEastAsia"/>
          <w:b/>
          <w:bCs/>
          <w:sz w:val="28"/>
          <w:szCs w:val="28"/>
        </w:rPr>
      </w:pPr>
      <w:r w:rsidRPr="004237DF">
        <w:rPr>
          <w:rFonts w:asciiTheme="minorEastAsia" w:hAnsiTheme="minorEastAsia" w:hint="eastAsia"/>
          <w:b/>
          <w:bCs/>
          <w:sz w:val="28"/>
          <w:szCs w:val="28"/>
        </w:rPr>
        <w:t>第一屆全人文化近用與</w:t>
      </w:r>
      <w:r w:rsidR="00690812" w:rsidRPr="004237DF">
        <w:rPr>
          <w:rFonts w:asciiTheme="minorEastAsia" w:hAnsiTheme="minorEastAsia" w:hint="eastAsia"/>
          <w:b/>
          <w:bCs/>
          <w:sz w:val="28"/>
          <w:szCs w:val="28"/>
        </w:rPr>
        <w:t>社會</w:t>
      </w:r>
      <w:r w:rsidRPr="004237DF">
        <w:rPr>
          <w:rFonts w:asciiTheme="minorEastAsia" w:hAnsiTheme="minorEastAsia" w:hint="eastAsia"/>
          <w:b/>
          <w:bCs/>
          <w:sz w:val="28"/>
          <w:szCs w:val="28"/>
        </w:rPr>
        <w:t xml:space="preserve">共融國際研討會　　</w:t>
      </w:r>
      <w:r w:rsidR="008E41EB" w:rsidRPr="004237DF">
        <w:rPr>
          <w:rFonts w:asciiTheme="minorEastAsia" w:eastAsiaTheme="minorEastAsia" w:hAnsiTheme="minorEastAsia"/>
          <w:b/>
          <w:bCs/>
          <w:sz w:val="28"/>
          <w:szCs w:val="28"/>
        </w:rPr>
        <w:t>圓桌交流</w:t>
      </w:r>
      <w:r w:rsidR="00C40DFA" w:rsidRPr="004237DF">
        <w:rPr>
          <w:rFonts w:asciiTheme="minorEastAsia" w:eastAsiaTheme="minorEastAsia" w:hAnsiTheme="minorEastAsia"/>
          <w:b/>
          <w:bCs/>
          <w:sz w:val="28"/>
          <w:szCs w:val="28"/>
        </w:rPr>
        <w:t>主題</w:t>
      </w:r>
      <w:r w:rsidR="008E41EB" w:rsidRPr="004237DF">
        <w:rPr>
          <w:rFonts w:asciiTheme="minorEastAsia" w:eastAsiaTheme="minorEastAsia" w:hAnsiTheme="minorEastAsia"/>
          <w:b/>
          <w:bCs/>
          <w:sz w:val="28"/>
          <w:szCs w:val="28"/>
        </w:rPr>
        <w:t>徵件</w:t>
      </w:r>
    </w:p>
    <w:p w14:paraId="3EDD5D03" w14:textId="77777777" w:rsidR="00BA04BB" w:rsidRPr="004237DF" w:rsidRDefault="00BA04BB" w:rsidP="00BA04BB">
      <w:pPr>
        <w:rPr>
          <w:rFonts w:asciiTheme="minorEastAsia" w:hAnsiTheme="minorEastAsia"/>
        </w:rPr>
      </w:pPr>
    </w:p>
    <w:p w14:paraId="4D460D16" w14:textId="77777777" w:rsidR="00BA04BB" w:rsidRPr="004237DF" w:rsidRDefault="00BA04BB" w:rsidP="00BA04BB">
      <w:pPr>
        <w:rPr>
          <w:rFonts w:asciiTheme="minorEastAsia" w:hAnsiTheme="minorEastAsia"/>
        </w:rPr>
      </w:pPr>
      <w:r w:rsidRPr="004237DF">
        <w:rPr>
          <w:rFonts w:asciiTheme="minorEastAsia" w:hAnsiTheme="minorEastAsia" w:hint="eastAsia"/>
        </w:rPr>
        <w:t>指導單位：文化部</w:t>
      </w:r>
    </w:p>
    <w:p w14:paraId="1370EC65" w14:textId="77777777" w:rsidR="00BA04BB" w:rsidRPr="004237DF" w:rsidRDefault="00BA04BB" w:rsidP="00BA04BB">
      <w:pPr>
        <w:rPr>
          <w:rFonts w:asciiTheme="minorEastAsia" w:hAnsiTheme="minorEastAsia"/>
        </w:rPr>
      </w:pPr>
      <w:r w:rsidRPr="004237DF">
        <w:rPr>
          <w:rFonts w:asciiTheme="minorEastAsia" w:hAnsiTheme="minorEastAsia" w:hint="eastAsia"/>
        </w:rPr>
        <w:t>主辦單位：國立臺灣美術館</w:t>
      </w:r>
    </w:p>
    <w:p w14:paraId="6E29ABA4" w14:textId="77777777" w:rsidR="00BA04BB" w:rsidRPr="004237DF" w:rsidRDefault="00BA04BB" w:rsidP="00BA04BB">
      <w:pPr>
        <w:rPr>
          <w:rFonts w:asciiTheme="minorEastAsia" w:hAnsiTheme="minorEastAsia"/>
        </w:rPr>
      </w:pPr>
      <w:r w:rsidRPr="004237DF">
        <w:rPr>
          <w:rFonts w:asciiTheme="minorEastAsia" w:hAnsiTheme="minorEastAsia" w:hint="eastAsia"/>
        </w:rPr>
        <w:t>時間：2</w:t>
      </w:r>
      <w:r w:rsidRPr="004237DF">
        <w:rPr>
          <w:rFonts w:asciiTheme="minorEastAsia" w:hAnsiTheme="minorEastAsia"/>
        </w:rPr>
        <w:t>019</w:t>
      </w:r>
      <w:r w:rsidRPr="004237DF">
        <w:rPr>
          <w:rFonts w:asciiTheme="minorEastAsia" w:hAnsiTheme="minorEastAsia" w:hint="eastAsia"/>
        </w:rPr>
        <w:t>年11月3</w:t>
      </w:r>
      <w:r w:rsidRPr="004237DF">
        <w:rPr>
          <w:rFonts w:asciiTheme="minorEastAsia" w:hAnsiTheme="minorEastAsia"/>
        </w:rPr>
        <w:t>-6</w:t>
      </w:r>
      <w:r w:rsidRPr="004237DF">
        <w:rPr>
          <w:rFonts w:asciiTheme="minorEastAsia" w:hAnsiTheme="minorEastAsia" w:hint="eastAsia"/>
        </w:rPr>
        <w:t>日（工作坊3-4日，研討會5</w:t>
      </w:r>
      <w:r w:rsidRPr="004237DF">
        <w:rPr>
          <w:rFonts w:asciiTheme="minorEastAsia" w:hAnsiTheme="minorEastAsia"/>
        </w:rPr>
        <w:t>-6</w:t>
      </w:r>
      <w:r w:rsidRPr="004237DF">
        <w:rPr>
          <w:rFonts w:asciiTheme="minorEastAsia" w:hAnsiTheme="minorEastAsia" w:hint="eastAsia"/>
        </w:rPr>
        <w:t>日）</w:t>
      </w:r>
    </w:p>
    <w:p w14:paraId="4FAAA152" w14:textId="07192FF8" w:rsidR="00BA04BB" w:rsidRPr="004237DF" w:rsidRDefault="00BA04BB" w:rsidP="009556DB">
      <w:pPr>
        <w:jc w:val="both"/>
        <w:rPr>
          <w:rFonts w:asciiTheme="minorEastAsia" w:hAnsiTheme="minorEastAsia"/>
        </w:rPr>
      </w:pPr>
      <w:r w:rsidRPr="004237DF">
        <w:rPr>
          <w:rFonts w:asciiTheme="minorEastAsia" w:hAnsiTheme="minorEastAsia" w:hint="eastAsia"/>
        </w:rPr>
        <w:t>地點：財團法人張榮發基金會國際中心</w:t>
      </w:r>
      <w:bookmarkStart w:id="0" w:name="_Hlk17177284"/>
      <w:r w:rsidR="0012423E" w:rsidRPr="004237DF">
        <w:rPr>
          <w:rFonts w:asciiTheme="minorEastAsia" w:hAnsiTheme="minorEastAsia" w:hint="eastAsia"/>
        </w:rPr>
        <w:t>1</w:t>
      </w:r>
      <w:r w:rsidR="0012423E" w:rsidRPr="004237DF">
        <w:rPr>
          <w:rFonts w:asciiTheme="minorEastAsia" w:hAnsiTheme="minorEastAsia"/>
        </w:rPr>
        <w:t>0</w:t>
      </w:r>
      <w:r w:rsidR="0012423E" w:rsidRPr="004237DF">
        <w:rPr>
          <w:rFonts w:asciiTheme="minorEastAsia" w:hAnsiTheme="minorEastAsia" w:hint="eastAsia"/>
        </w:rPr>
        <w:t>樓</w:t>
      </w:r>
      <w:bookmarkEnd w:id="0"/>
      <w:r w:rsidRPr="004237DF">
        <w:rPr>
          <w:rFonts w:asciiTheme="minorEastAsia" w:hAnsiTheme="minorEastAsia" w:hint="eastAsia"/>
        </w:rPr>
        <w:t>（臺灣臺北市中正區中山南路11號）</w:t>
      </w:r>
    </w:p>
    <w:p w14:paraId="3F694B5E" w14:textId="77777777" w:rsidR="005F720C" w:rsidRPr="00B45C16" w:rsidRDefault="005F720C" w:rsidP="005F720C">
      <w:pPr>
        <w:ind w:left="720" w:hangingChars="300" w:hanging="720"/>
      </w:pPr>
      <w:r w:rsidRPr="00B45C16">
        <w:t>網站：</w:t>
      </w:r>
      <w:hyperlink r:id="rId7" w:history="1">
        <w:r w:rsidRPr="00B45C16">
          <w:rPr>
            <w:rStyle w:val="a9"/>
          </w:rPr>
          <w:t>http://www.2019CASI.org</w:t>
        </w:r>
      </w:hyperlink>
      <w:r w:rsidRPr="00B45C16">
        <w:t xml:space="preserve"> </w:t>
      </w:r>
    </w:p>
    <w:p w14:paraId="07026F7A" w14:textId="77777777" w:rsidR="00685E1A" w:rsidRPr="00093A09" w:rsidRDefault="00685E1A" w:rsidP="00685E1A">
      <w:pPr>
        <w:spacing w:line="320" w:lineRule="exact"/>
        <w:rPr>
          <w:rFonts w:asciiTheme="minorEastAsia" w:eastAsiaTheme="minorEastAsia" w:hAnsiTheme="minorEastAsia"/>
        </w:rPr>
      </w:pPr>
    </w:p>
    <w:p w14:paraId="037B55C5" w14:textId="77777777" w:rsidR="00685E1A" w:rsidRPr="00093A09" w:rsidRDefault="00685E1A" w:rsidP="00685E1A">
      <w:pPr>
        <w:spacing w:beforeLines="50" w:before="180" w:afterLines="50" w:after="180" w:line="360" w:lineRule="exact"/>
        <w:rPr>
          <w:rFonts w:asciiTheme="minorEastAsia" w:eastAsiaTheme="minorEastAsia" w:hAnsiTheme="minorEastAsia"/>
          <w:b/>
          <w:bCs/>
        </w:rPr>
      </w:pPr>
      <w:r w:rsidRPr="00093A09">
        <w:rPr>
          <w:rFonts w:asciiTheme="minorEastAsia" w:eastAsiaTheme="minorEastAsia" w:hAnsiTheme="minorEastAsia"/>
          <w:b/>
          <w:bCs/>
        </w:rPr>
        <w:t>壹、目的</w:t>
      </w:r>
    </w:p>
    <w:p w14:paraId="3F88D12D" w14:textId="77777777" w:rsidR="00A25FDA" w:rsidRPr="00093A09" w:rsidRDefault="00A25FDA" w:rsidP="00FE012F">
      <w:pPr>
        <w:spacing w:beforeLines="50" w:before="180" w:afterLines="50" w:after="180" w:line="360" w:lineRule="exact"/>
        <w:jc w:val="both"/>
        <w:rPr>
          <w:rFonts w:asciiTheme="minorEastAsia" w:hAnsiTheme="minorEastAsia"/>
        </w:rPr>
      </w:pPr>
      <w:r w:rsidRPr="00093A09">
        <w:rPr>
          <w:rFonts w:asciiTheme="minorEastAsia" w:hAnsiTheme="minorEastAsia" w:hint="eastAsia"/>
        </w:rPr>
        <w:t>個人與人類文化共生共榮的進程，其實完全不可分割。各式文化活動背後蘊藏的價值觀、生活哲學和生活態度，是人類共享和溝通的基礎。我們因為浸潤、吸收著這些文化養分，於是積累了能量，得以透過各種生活情態、創作表現…與他人互動、對話、分享、交流，共同形塑繼起文化的樣貌。而不同地域與族群之間，也因著種種次文化的影響，形成多元繁盛的文化形態。而異質文化間的相遇，往往能迸發出文化更迭與創新的能量。</w:t>
      </w:r>
    </w:p>
    <w:p w14:paraId="04BED0D8" w14:textId="162E8C28" w:rsidR="00A25FDA" w:rsidRPr="00093A09" w:rsidRDefault="00A25FDA" w:rsidP="00FE012F">
      <w:pPr>
        <w:spacing w:beforeLines="50" w:before="180" w:afterLines="50" w:after="180" w:line="360" w:lineRule="exact"/>
        <w:jc w:val="both"/>
        <w:rPr>
          <w:rFonts w:asciiTheme="minorEastAsia" w:hAnsiTheme="minorEastAsia"/>
        </w:rPr>
      </w:pPr>
      <w:r w:rsidRPr="00093A09">
        <w:rPr>
          <w:rFonts w:asciiTheme="minorEastAsia" w:hAnsiTheme="minorEastAsia" w:hint="eastAsia"/>
        </w:rPr>
        <w:t>我們每一個人是如此深受所屬文化的滋養，每一個人也都可以是形塑文化樣貌的獨特力量。也因此，文化近用與社會共融，是人類社會走向同等尊重每一個個體的文明理念和行動。</w:t>
      </w:r>
    </w:p>
    <w:p w14:paraId="76B398D9" w14:textId="12C39D72" w:rsidR="00A25FDA" w:rsidRPr="00093A09" w:rsidRDefault="00A25FDA" w:rsidP="00FE012F">
      <w:pPr>
        <w:spacing w:beforeLines="50" w:before="180" w:afterLines="50" w:after="180" w:line="360" w:lineRule="exact"/>
        <w:jc w:val="both"/>
        <w:rPr>
          <w:rFonts w:asciiTheme="minorEastAsia" w:hAnsiTheme="minorEastAsia"/>
        </w:rPr>
      </w:pPr>
      <w:r w:rsidRPr="00093A09">
        <w:rPr>
          <w:rFonts w:asciiTheme="minorEastAsia" w:hAnsiTheme="minorEastAsia" w:hint="eastAsia"/>
        </w:rPr>
        <w:t>「文化近用」關注如何積極地確保每一個人親近文化、深度參與文化活動的權利，不受身份、年齡、性別、地域、族群、身心障礙等原因的影響；「社會共融」則尋求平等尊重每一個個體的獨特性，在多元族群之間建立彼此的理解與欣賞。近用給了個體平等取用資源和展現的權利與基礎，共融則帶來異質文化間的激盪交融，人類文化因此而有源源不絶的新思維與成長，在互動中產生人性自然的接納與愛。</w:t>
      </w:r>
    </w:p>
    <w:p w14:paraId="6C53CDAD" w14:textId="757BD9C1" w:rsidR="00A25FDA" w:rsidRPr="00093A09" w:rsidRDefault="00A25FDA" w:rsidP="00FE012F">
      <w:pPr>
        <w:spacing w:beforeLines="50" w:before="180" w:afterLines="50" w:after="180" w:line="360" w:lineRule="exact"/>
        <w:jc w:val="both"/>
        <w:rPr>
          <w:rFonts w:asciiTheme="minorEastAsia" w:hAnsiTheme="minorEastAsia"/>
        </w:rPr>
      </w:pPr>
      <w:r w:rsidRPr="00093A09">
        <w:rPr>
          <w:rFonts w:asciiTheme="minorEastAsia" w:hAnsiTheme="minorEastAsia" w:hint="eastAsia"/>
        </w:rPr>
        <w:t>每一個個體其實都有缺陷。文化近用與社會共融工作的服務對象，並不僅限於所謂少數或弱勢族群，而是要以面對所有人類個體、更宏觀的「全人」思維看待。</w:t>
      </w:r>
    </w:p>
    <w:p w14:paraId="1ADF9C94" w14:textId="2B5DBBEC" w:rsidR="00A25FDA" w:rsidRPr="00093A09" w:rsidRDefault="00A25FDA" w:rsidP="00FE012F">
      <w:pPr>
        <w:spacing w:beforeLines="50" w:before="180" w:afterLines="50" w:after="180" w:line="360" w:lineRule="exact"/>
        <w:jc w:val="both"/>
        <w:rPr>
          <w:rFonts w:asciiTheme="minorEastAsia" w:hAnsiTheme="minorEastAsia"/>
        </w:rPr>
      </w:pPr>
      <w:r w:rsidRPr="00093A09">
        <w:rPr>
          <w:rFonts w:asciiTheme="minorEastAsia" w:hAnsiTheme="minorEastAsia" w:hint="eastAsia"/>
        </w:rPr>
        <w:t>「全」，是一種全備、完全，完整的概念。教育學上全人的概念，將人視為一個比可見更大的整體、一個身心靈緊密與世界相連的完整個人，重視充份發展每一個人的潛能，培養成為能與社會和諧互動的完整個體。因此，全人的文化近用與社會共融，更長遠的思維，是在考慮一種軟體資訊與服務上的通用設計。不是因為「有些人的缺陷」而各別對應產生的零散服務，而是一種更全面、從一開始設計，就考慮到所有人需求的服務思維。</w:t>
      </w:r>
    </w:p>
    <w:p w14:paraId="0F86975C" w14:textId="77777777" w:rsidR="00A25FDA" w:rsidRPr="00093A09" w:rsidRDefault="00A25FDA" w:rsidP="00FE012F">
      <w:pPr>
        <w:spacing w:beforeLines="50" w:before="180" w:afterLines="50" w:after="180" w:line="360" w:lineRule="exact"/>
        <w:jc w:val="both"/>
        <w:rPr>
          <w:rFonts w:asciiTheme="minorEastAsia" w:hAnsiTheme="minorEastAsia"/>
        </w:rPr>
      </w:pPr>
      <w:r w:rsidRPr="00093A09">
        <w:rPr>
          <w:rFonts w:asciiTheme="minorEastAsia" w:hAnsiTheme="minorEastAsia" w:hint="eastAsia"/>
        </w:rPr>
        <w:t>全人文化近用與社會共融國際研討會，是一個跨領域專業工作者的交流場所。讓博物館、表演藝術場館等文化空間、文化及藝術行政、特殊教育、藝術教育、社會工作、大眾傳播及通用設計…等等領域專家學者能共聚一堂，由不同的專業角度切入，共同探尋文化近用與社會共融發展精進的方向。</w:t>
      </w:r>
    </w:p>
    <w:p w14:paraId="05932322" w14:textId="462DCD92" w:rsidR="00A25FDA" w:rsidRPr="00093A09" w:rsidRDefault="00A25FDA" w:rsidP="00FE012F">
      <w:pPr>
        <w:tabs>
          <w:tab w:val="center" w:pos="4153"/>
          <w:tab w:val="right" w:pos="8306"/>
        </w:tabs>
        <w:snapToGrid w:val="0"/>
        <w:spacing w:afterLines="50" w:after="180" w:line="360" w:lineRule="exact"/>
        <w:jc w:val="both"/>
        <w:rPr>
          <w:rFonts w:asciiTheme="minorEastAsia" w:hAnsiTheme="minorEastAsia"/>
        </w:rPr>
      </w:pPr>
      <w:r w:rsidRPr="00093A09">
        <w:rPr>
          <w:rFonts w:asciiTheme="minorEastAsia" w:hAnsiTheme="minorEastAsia" w:hint="eastAsia"/>
        </w:rPr>
        <w:lastRenderedPageBreak/>
        <w:t>全人文化近用與社會共融國際研討會更是一個超越國界與地域限制的交流平台。在包括演講、座談、論文發表、實務工作圓桌交流及工作坊的各式活動中，向全球先進學習、分享專業觀點與實踐經驗，祈願能促進不同地域間的理念交換，共同加速全人文化近用與社會共融工作的推展，成為改變世界的柔性力量。</w:t>
      </w:r>
    </w:p>
    <w:p w14:paraId="4B468316" w14:textId="77777777" w:rsidR="00004BC5" w:rsidRPr="00093A09" w:rsidRDefault="00004BC5" w:rsidP="00685E1A">
      <w:pPr>
        <w:spacing w:line="360" w:lineRule="exact"/>
        <w:rPr>
          <w:rFonts w:asciiTheme="minorEastAsia" w:eastAsiaTheme="minorEastAsia" w:hAnsiTheme="minorEastAsia"/>
          <w:color w:val="FF0000"/>
        </w:rPr>
      </w:pPr>
    </w:p>
    <w:p w14:paraId="3508A783" w14:textId="47BD2615" w:rsidR="00A3480E" w:rsidRPr="00093A09" w:rsidRDefault="00685E1A" w:rsidP="00685E1A">
      <w:pPr>
        <w:spacing w:afterLines="50" w:after="180" w:line="360" w:lineRule="exact"/>
        <w:rPr>
          <w:rFonts w:asciiTheme="minorEastAsia" w:eastAsiaTheme="minorEastAsia" w:hAnsiTheme="minorEastAsia"/>
          <w:b/>
          <w:bCs/>
        </w:rPr>
      </w:pPr>
      <w:r w:rsidRPr="00093A09">
        <w:rPr>
          <w:rFonts w:asciiTheme="minorEastAsia" w:eastAsiaTheme="minorEastAsia" w:hAnsiTheme="minorEastAsia"/>
          <w:b/>
          <w:bCs/>
        </w:rPr>
        <w:t>貳、</w:t>
      </w:r>
      <w:r w:rsidR="00A3480E" w:rsidRPr="00093A09">
        <w:rPr>
          <w:rFonts w:asciiTheme="minorEastAsia" w:eastAsiaTheme="minorEastAsia" w:hAnsiTheme="minorEastAsia"/>
          <w:b/>
          <w:bCs/>
        </w:rPr>
        <w:t>圓桌交流說明</w:t>
      </w:r>
    </w:p>
    <w:p w14:paraId="7F1E66AF" w14:textId="09FAE9C9" w:rsidR="00A3480E" w:rsidRPr="00093A09" w:rsidRDefault="000558AA" w:rsidP="005F6AC5">
      <w:pPr>
        <w:pStyle w:val="a3"/>
        <w:numPr>
          <w:ilvl w:val="0"/>
          <w:numId w:val="2"/>
        </w:numPr>
        <w:spacing w:beforeLines="50" w:before="180" w:line="360" w:lineRule="exact"/>
        <w:ind w:leftChars="0" w:left="709" w:hanging="652"/>
        <w:rPr>
          <w:rFonts w:asciiTheme="minorEastAsia" w:eastAsiaTheme="minorEastAsia" w:hAnsiTheme="minorEastAsia"/>
          <w:color w:val="000000" w:themeColor="text1"/>
          <w:szCs w:val="24"/>
        </w:rPr>
      </w:pPr>
      <w:r w:rsidRPr="00093A09">
        <w:rPr>
          <w:rFonts w:asciiTheme="minorEastAsia" w:eastAsiaTheme="minorEastAsia" w:hAnsiTheme="minorEastAsia"/>
          <w:szCs w:val="24"/>
        </w:rPr>
        <w:t>圓桌交流：係指內容簡要、多元的實務案例交流分享活動（類似海報論文的概念，但以實務案例的特色或重點介紹分享為主），以促進與會者多元觀摩學習當前相關工作的實務經驗，是全人文化近用與</w:t>
      </w:r>
      <w:r w:rsidR="00690812" w:rsidRPr="00093A09">
        <w:rPr>
          <w:rFonts w:asciiTheme="minorEastAsia" w:eastAsiaTheme="minorEastAsia" w:hAnsiTheme="minorEastAsia" w:hint="eastAsia"/>
          <w:szCs w:val="24"/>
        </w:rPr>
        <w:t>社會</w:t>
      </w:r>
      <w:r w:rsidR="00E705AB" w:rsidRPr="00093A09">
        <w:rPr>
          <w:rFonts w:asciiTheme="minorEastAsia" w:eastAsiaTheme="minorEastAsia" w:hAnsiTheme="minorEastAsia" w:hint="eastAsia"/>
          <w:szCs w:val="24"/>
        </w:rPr>
        <w:t>共融國際</w:t>
      </w:r>
      <w:r w:rsidRPr="00093A09">
        <w:rPr>
          <w:rFonts w:asciiTheme="minorEastAsia" w:eastAsiaTheme="minorEastAsia" w:hAnsiTheme="minorEastAsia"/>
          <w:color w:val="000000" w:themeColor="text1"/>
          <w:szCs w:val="24"/>
        </w:rPr>
        <w:t>研討會</w:t>
      </w:r>
      <w:r w:rsidR="00E705AB" w:rsidRPr="00093A09">
        <w:rPr>
          <w:rFonts w:asciiTheme="minorEastAsia" w:eastAsiaTheme="minorEastAsia" w:hAnsiTheme="minorEastAsia" w:hint="eastAsia"/>
          <w:color w:val="000000" w:themeColor="text1"/>
          <w:szCs w:val="24"/>
        </w:rPr>
        <w:t>的</w:t>
      </w:r>
      <w:r w:rsidRPr="00093A09">
        <w:rPr>
          <w:rFonts w:asciiTheme="minorEastAsia" w:eastAsiaTheme="minorEastAsia" w:hAnsiTheme="minorEastAsia"/>
          <w:color w:val="000000" w:themeColor="text1"/>
          <w:szCs w:val="24"/>
        </w:rPr>
        <w:t>重要特色之一。</w:t>
      </w:r>
    </w:p>
    <w:p w14:paraId="51A3DB79" w14:textId="266D0CEF" w:rsidR="00835C05" w:rsidRPr="00093A09" w:rsidRDefault="00835C05" w:rsidP="005F6AC5">
      <w:pPr>
        <w:pStyle w:val="a3"/>
        <w:numPr>
          <w:ilvl w:val="0"/>
          <w:numId w:val="2"/>
        </w:numPr>
        <w:spacing w:beforeLines="50" w:before="180" w:line="360" w:lineRule="exact"/>
        <w:ind w:leftChars="0" w:left="709" w:hanging="652"/>
        <w:rPr>
          <w:rFonts w:asciiTheme="minorEastAsia" w:eastAsiaTheme="minorEastAsia" w:hAnsiTheme="minorEastAsia"/>
          <w:color w:val="000000" w:themeColor="text1"/>
          <w:szCs w:val="24"/>
        </w:rPr>
      </w:pPr>
      <w:r w:rsidRPr="00093A09">
        <w:rPr>
          <w:rFonts w:asciiTheme="minorEastAsia" w:eastAsiaTheme="minorEastAsia" w:hAnsiTheme="minorEastAsia"/>
          <w:color w:val="000000" w:themeColor="text1"/>
          <w:szCs w:val="24"/>
        </w:rPr>
        <w:t>參與對象分為圓桌交流之分享人及參與者。</w:t>
      </w:r>
      <w:r w:rsidRPr="00093A09">
        <w:rPr>
          <w:rFonts w:asciiTheme="minorEastAsia" w:eastAsiaTheme="minorEastAsia" w:hAnsiTheme="minorEastAsia"/>
          <w:color w:val="000000" w:themeColor="text1"/>
          <w:szCs w:val="24"/>
          <w:u w:val="single"/>
        </w:rPr>
        <w:t>分享人係由大會邀請，或經</w:t>
      </w:r>
      <w:r w:rsidR="00A14C8C" w:rsidRPr="00093A09">
        <w:rPr>
          <w:rFonts w:asciiTheme="minorEastAsia" w:eastAsiaTheme="minorEastAsia" w:hAnsiTheme="minorEastAsia"/>
          <w:color w:val="000000" w:themeColor="text1"/>
          <w:szCs w:val="24"/>
          <w:u w:val="single"/>
        </w:rPr>
        <w:t>主題</w:t>
      </w:r>
      <w:r w:rsidRPr="00093A09">
        <w:rPr>
          <w:rFonts w:asciiTheme="minorEastAsia" w:eastAsiaTheme="minorEastAsia" w:hAnsiTheme="minorEastAsia"/>
          <w:color w:val="000000" w:themeColor="text1"/>
          <w:szCs w:val="24"/>
          <w:u w:val="single"/>
        </w:rPr>
        <w:t>徵件</w:t>
      </w:r>
      <w:r w:rsidR="005E04DB" w:rsidRPr="00093A09">
        <w:rPr>
          <w:rFonts w:asciiTheme="minorEastAsia" w:eastAsiaTheme="minorEastAsia" w:hAnsiTheme="minorEastAsia"/>
          <w:color w:val="000000" w:themeColor="text1"/>
          <w:szCs w:val="24"/>
          <w:u w:val="single"/>
        </w:rPr>
        <w:t>審查後</w:t>
      </w:r>
      <w:r w:rsidRPr="00093A09">
        <w:rPr>
          <w:rFonts w:asciiTheme="minorEastAsia" w:eastAsiaTheme="minorEastAsia" w:hAnsiTheme="minorEastAsia"/>
          <w:color w:val="000000" w:themeColor="text1"/>
          <w:szCs w:val="24"/>
          <w:u w:val="single"/>
        </w:rPr>
        <w:t>產生</w:t>
      </w:r>
      <w:r w:rsidR="00934BCB" w:rsidRPr="00093A09">
        <w:rPr>
          <w:rFonts w:asciiTheme="minorEastAsia" w:eastAsiaTheme="minorEastAsia" w:hAnsiTheme="minorEastAsia"/>
          <w:color w:val="000000" w:themeColor="text1"/>
          <w:szCs w:val="24"/>
        </w:rPr>
        <w:t>。參與者可以自行選擇感興趣的圓桌主題</w:t>
      </w:r>
      <w:r w:rsidR="0080433B" w:rsidRPr="00093A09">
        <w:rPr>
          <w:rFonts w:asciiTheme="minorEastAsia" w:eastAsiaTheme="minorEastAsia" w:hAnsiTheme="minorEastAsia"/>
          <w:color w:val="000000" w:themeColor="text1"/>
          <w:szCs w:val="24"/>
        </w:rPr>
        <w:t>參與</w:t>
      </w:r>
      <w:r w:rsidR="00934BCB" w:rsidRPr="00093A09">
        <w:rPr>
          <w:rFonts w:asciiTheme="minorEastAsia" w:eastAsiaTheme="minorEastAsia" w:hAnsiTheme="minorEastAsia"/>
          <w:color w:val="000000" w:themeColor="text1"/>
          <w:szCs w:val="24"/>
        </w:rPr>
        <w:t>。</w:t>
      </w:r>
    </w:p>
    <w:p w14:paraId="505983D2" w14:textId="25DDD8BF" w:rsidR="000558AA" w:rsidRPr="00093A09" w:rsidRDefault="00A14C8C" w:rsidP="005F6AC5">
      <w:pPr>
        <w:pStyle w:val="a3"/>
        <w:numPr>
          <w:ilvl w:val="0"/>
          <w:numId w:val="2"/>
        </w:numPr>
        <w:spacing w:beforeLines="50" w:before="180" w:line="360" w:lineRule="exact"/>
        <w:ind w:leftChars="0" w:left="709" w:hanging="652"/>
        <w:rPr>
          <w:rFonts w:asciiTheme="minorEastAsia" w:eastAsiaTheme="minorEastAsia" w:hAnsiTheme="minorEastAsia"/>
          <w:color w:val="000000" w:themeColor="text1"/>
          <w:szCs w:val="24"/>
        </w:rPr>
      </w:pPr>
      <w:r w:rsidRPr="00093A09">
        <w:rPr>
          <w:rFonts w:asciiTheme="minorEastAsia" w:eastAsiaTheme="minorEastAsia" w:hAnsiTheme="minorEastAsia"/>
          <w:color w:val="000000" w:themeColor="text1"/>
          <w:szCs w:val="24"/>
        </w:rPr>
        <w:t>大會將安排圓桌交流場次若干，</w:t>
      </w:r>
      <w:r w:rsidR="0080433B" w:rsidRPr="00093A09">
        <w:rPr>
          <w:rFonts w:asciiTheme="minorEastAsia" w:eastAsiaTheme="minorEastAsia" w:hAnsiTheme="minorEastAsia"/>
          <w:color w:val="000000" w:themeColor="text1"/>
          <w:szCs w:val="24"/>
        </w:rPr>
        <w:t>每場圓桌交流為1小時</w:t>
      </w:r>
      <w:r w:rsidRPr="00093A09">
        <w:rPr>
          <w:rFonts w:asciiTheme="minorEastAsia" w:eastAsiaTheme="minorEastAsia" w:hAnsiTheme="minorEastAsia"/>
          <w:color w:val="000000" w:themeColor="text1"/>
          <w:szCs w:val="24"/>
        </w:rPr>
        <w:t>。</w:t>
      </w:r>
      <w:r w:rsidR="0080433B" w:rsidRPr="00093A09">
        <w:rPr>
          <w:rFonts w:asciiTheme="minorEastAsia" w:eastAsiaTheme="minorEastAsia" w:hAnsiTheme="minorEastAsia"/>
          <w:color w:val="000000" w:themeColor="text1"/>
          <w:szCs w:val="24"/>
        </w:rPr>
        <w:t>每場次同時有數個</w:t>
      </w:r>
      <w:r w:rsidR="00934BCB" w:rsidRPr="00093A09">
        <w:rPr>
          <w:rFonts w:asciiTheme="minorEastAsia" w:eastAsiaTheme="minorEastAsia" w:hAnsiTheme="minorEastAsia"/>
          <w:color w:val="000000" w:themeColor="text1"/>
          <w:szCs w:val="24"/>
        </w:rPr>
        <w:t>圓桌交流</w:t>
      </w:r>
      <w:r w:rsidR="000558AA" w:rsidRPr="00093A09">
        <w:rPr>
          <w:rFonts w:asciiTheme="minorEastAsia" w:eastAsiaTheme="minorEastAsia" w:hAnsiTheme="minorEastAsia"/>
          <w:color w:val="000000" w:themeColor="text1"/>
          <w:szCs w:val="24"/>
        </w:rPr>
        <w:t>主題</w:t>
      </w:r>
      <w:r w:rsidR="00934BCB" w:rsidRPr="00093A09">
        <w:rPr>
          <w:rFonts w:asciiTheme="minorEastAsia" w:eastAsiaTheme="minorEastAsia" w:hAnsiTheme="minorEastAsia"/>
          <w:color w:val="000000" w:themeColor="text1"/>
          <w:szCs w:val="24"/>
        </w:rPr>
        <w:t>（視會場空間彈性調整）在不同的討論桌各自</w:t>
      </w:r>
      <w:r w:rsidR="00835C05" w:rsidRPr="00093A09">
        <w:rPr>
          <w:rFonts w:asciiTheme="minorEastAsia" w:eastAsiaTheme="minorEastAsia" w:hAnsiTheme="minorEastAsia"/>
          <w:color w:val="000000" w:themeColor="text1"/>
          <w:szCs w:val="24"/>
        </w:rPr>
        <w:t>進行交流分享。</w:t>
      </w:r>
    </w:p>
    <w:p w14:paraId="3E6ADC27" w14:textId="1133DD04" w:rsidR="00A3480E" w:rsidRPr="00093A09" w:rsidRDefault="00D865D0" w:rsidP="005F6AC5">
      <w:pPr>
        <w:pStyle w:val="a3"/>
        <w:numPr>
          <w:ilvl w:val="0"/>
          <w:numId w:val="2"/>
        </w:numPr>
        <w:spacing w:beforeLines="50" w:before="180" w:afterLines="50" w:after="180" w:line="360" w:lineRule="exact"/>
        <w:ind w:leftChars="0" w:left="709" w:hanging="652"/>
        <w:rPr>
          <w:rFonts w:asciiTheme="minorEastAsia" w:eastAsiaTheme="minorEastAsia" w:hAnsiTheme="minorEastAsia"/>
          <w:color w:val="000000" w:themeColor="text1"/>
          <w:szCs w:val="24"/>
        </w:rPr>
      </w:pPr>
      <w:r w:rsidRPr="00093A09">
        <w:rPr>
          <w:rFonts w:asciiTheme="minorEastAsia" w:eastAsiaTheme="minorEastAsia" w:hAnsiTheme="minorEastAsia"/>
          <w:color w:val="000000" w:themeColor="text1"/>
          <w:szCs w:val="24"/>
        </w:rPr>
        <w:t>1小時的圓桌交流中，各主題分享人將進行3次重覆解說。</w:t>
      </w:r>
      <w:r w:rsidR="00C40DFA" w:rsidRPr="00093A09">
        <w:rPr>
          <w:rFonts w:asciiTheme="minorEastAsia" w:eastAsiaTheme="minorEastAsia" w:hAnsiTheme="minorEastAsia"/>
          <w:color w:val="000000" w:themeColor="text1"/>
          <w:szCs w:val="24"/>
        </w:rPr>
        <w:t>各主題</w:t>
      </w:r>
      <w:r w:rsidR="0080433B" w:rsidRPr="00093A09">
        <w:rPr>
          <w:rFonts w:asciiTheme="minorEastAsia" w:eastAsiaTheme="minorEastAsia" w:hAnsiTheme="minorEastAsia"/>
          <w:color w:val="000000" w:themeColor="text1"/>
          <w:szCs w:val="24"/>
        </w:rPr>
        <w:t>分享人</w:t>
      </w:r>
      <w:r w:rsidR="004A741A" w:rsidRPr="00093A09">
        <w:rPr>
          <w:rFonts w:asciiTheme="minorEastAsia" w:eastAsiaTheme="minorEastAsia" w:hAnsiTheme="minorEastAsia"/>
          <w:color w:val="000000" w:themeColor="text1"/>
          <w:szCs w:val="24"/>
        </w:rPr>
        <w:t>應</w:t>
      </w:r>
      <w:r w:rsidR="00C40DFA" w:rsidRPr="00093A09">
        <w:rPr>
          <w:rFonts w:asciiTheme="minorEastAsia" w:eastAsiaTheme="minorEastAsia" w:hAnsiTheme="minorEastAsia"/>
          <w:color w:val="000000" w:themeColor="text1"/>
          <w:szCs w:val="24"/>
        </w:rPr>
        <w:t>準備</w:t>
      </w:r>
      <w:r w:rsidR="004A741A" w:rsidRPr="00093A09">
        <w:rPr>
          <w:rFonts w:asciiTheme="minorEastAsia" w:eastAsiaTheme="minorEastAsia" w:hAnsiTheme="minorEastAsia"/>
          <w:color w:val="000000" w:themeColor="text1"/>
          <w:szCs w:val="24"/>
        </w:rPr>
        <w:t>約</w:t>
      </w:r>
      <w:r w:rsidR="002A0FE0" w:rsidRPr="00093A09">
        <w:rPr>
          <w:rFonts w:asciiTheme="minorEastAsia" w:eastAsiaTheme="minorEastAsia" w:hAnsiTheme="minorEastAsia"/>
          <w:color w:val="000000" w:themeColor="text1"/>
          <w:szCs w:val="24"/>
        </w:rPr>
        <w:t>5</w:t>
      </w:r>
      <w:r w:rsidR="002A0FE0" w:rsidRPr="00093A09">
        <w:rPr>
          <w:rFonts w:asciiTheme="minorEastAsia" w:eastAsiaTheme="minorEastAsia" w:hAnsiTheme="minorEastAsia" w:hint="eastAsia"/>
          <w:color w:val="000000" w:themeColor="text1"/>
          <w:szCs w:val="24"/>
        </w:rPr>
        <w:t>至6</w:t>
      </w:r>
      <w:r w:rsidR="00C40DFA" w:rsidRPr="00093A09">
        <w:rPr>
          <w:rFonts w:asciiTheme="minorEastAsia" w:eastAsiaTheme="minorEastAsia" w:hAnsiTheme="minorEastAsia"/>
          <w:color w:val="000000" w:themeColor="text1"/>
          <w:szCs w:val="24"/>
        </w:rPr>
        <w:t>分鐘的</w:t>
      </w:r>
      <w:r w:rsidR="004A741A" w:rsidRPr="00093A09">
        <w:rPr>
          <w:rFonts w:asciiTheme="minorEastAsia" w:eastAsiaTheme="minorEastAsia" w:hAnsiTheme="minorEastAsia"/>
          <w:color w:val="000000" w:themeColor="text1"/>
          <w:szCs w:val="24"/>
        </w:rPr>
        <w:t>介紹</w:t>
      </w:r>
      <w:r w:rsidR="00C40DFA" w:rsidRPr="00093A09">
        <w:rPr>
          <w:rFonts w:asciiTheme="minorEastAsia" w:eastAsiaTheme="minorEastAsia" w:hAnsiTheme="minorEastAsia"/>
          <w:color w:val="000000" w:themeColor="text1"/>
          <w:szCs w:val="24"/>
        </w:rPr>
        <w:t>內容</w:t>
      </w:r>
      <w:r w:rsidR="002A0FE0" w:rsidRPr="00093A09">
        <w:rPr>
          <w:rFonts w:asciiTheme="minorEastAsia" w:eastAsiaTheme="minorEastAsia" w:hAnsiTheme="minorEastAsia" w:hint="eastAsia"/>
          <w:color w:val="000000" w:themeColor="text1"/>
          <w:szCs w:val="24"/>
        </w:rPr>
        <w:t>，並預留</w:t>
      </w:r>
      <w:r w:rsidR="00C87D01" w:rsidRPr="00093A09">
        <w:rPr>
          <w:rFonts w:asciiTheme="minorEastAsia" w:eastAsiaTheme="minorEastAsia" w:hAnsiTheme="minorEastAsia" w:hint="eastAsia"/>
          <w:color w:val="000000" w:themeColor="text1"/>
          <w:szCs w:val="24"/>
        </w:rPr>
        <w:t>約1</w:t>
      </w:r>
      <w:r w:rsidR="00C87D01" w:rsidRPr="00093A09">
        <w:rPr>
          <w:rFonts w:asciiTheme="minorEastAsia" w:eastAsiaTheme="minorEastAsia" w:hAnsiTheme="minorEastAsia"/>
          <w:color w:val="000000" w:themeColor="text1"/>
          <w:szCs w:val="24"/>
        </w:rPr>
        <w:t>0</w:t>
      </w:r>
      <w:r w:rsidR="00C87D01" w:rsidRPr="00093A09">
        <w:rPr>
          <w:rFonts w:asciiTheme="minorEastAsia" w:eastAsiaTheme="minorEastAsia" w:hAnsiTheme="minorEastAsia" w:hint="eastAsia"/>
          <w:color w:val="000000" w:themeColor="text1"/>
          <w:szCs w:val="24"/>
        </w:rPr>
        <w:t>分鐘</w:t>
      </w:r>
      <w:r w:rsidR="00E256A2" w:rsidRPr="00093A09">
        <w:rPr>
          <w:rFonts w:asciiTheme="minorEastAsia" w:eastAsiaTheme="minorEastAsia" w:hAnsiTheme="minorEastAsia" w:hint="eastAsia"/>
          <w:color w:val="000000" w:themeColor="text1"/>
          <w:szCs w:val="24"/>
        </w:rPr>
        <w:t>討論時間</w:t>
      </w:r>
      <w:r w:rsidR="002A0FE0" w:rsidRPr="00093A09">
        <w:rPr>
          <w:rFonts w:asciiTheme="minorEastAsia" w:eastAsiaTheme="minorEastAsia" w:hAnsiTheme="minorEastAsia" w:hint="eastAsia"/>
          <w:color w:val="000000" w:themeColor="text1"/>
          <w:szCs w:val="24"/>
        </w:rPr>
        <w:t>。介紹內容</w:t>
      </w:r>
      <w:r w:rsidR="002541B3" w:rsidRPr="00093A09">
        <w:rPr>
          <w:rFonts w:asciiTheme="minorEastAsia" w:eastAsiaTheme="minorEastAsia" w:hAnsiTheme="minorEastAsia" w:hint="eastAsia"/>
          <w:color w:val="000000" w:themeColor="text1"/>
          <w:szCs w:val="24"/>
        </w:rPr>
        <w:t>可包</w:t>
      </w:r>
      <w:r w:rsidR="00E256A2" w:rsidRPr="00093A09">
        <w:rPr>
          <w:rFonts w:asciiTheme="minorEastAsia" w:eastAsiaTheme="minorEastAsia" w:hAnsiTheme="minorEastAsia" w:hint="eastAsia"/>
          <w:color w:val="000000" w:themeColor="text1"/>
          <w:szCs w:val="24"/>
        </w:rPr>
        <w:t>含專案理念</w:t>
      </w:r>
      <w:r w:rsidR="004A741A" w:rsidRPr="00093A09">
        <w:rPr>
          <w:rFonts w:asciiTheme="minorEastAsia" w:eastAsiaTheme="minorEastAsia" w:hAnsiTheme="minorEastAsia"/>
          <w:color w:val="000000" w:themeColor="text1"/>
          <w:szCs w:val="24"/>
        </w:rPr>
        <w:t>、執行重點、特色與成效</w:t>
      </w:r>
      <w:r w:rsidR="002541B3" w:rsidRPr="00093A09">
        <w:rPr>
          <w:rFonts w:asciiTheme="minorEastAsia" w:eastAsiaTheme="minorEastAsia" w:hAnsiTheme="minorEastAsia" w:hint="eastAsia"/>
          <w:color w:val="000000" w:themeColor="text1"/>
          <w:szCs w:val="24"/>
        </w:rPr>
        <w:t>等</w:t>
      </w:r>
      <w:r w:rsidR="004A741A" w:rsidRPr="00093A09">
        <w:rPr>
          <w:rFonts w:asciiTheme="minorEastAsia" w:eastAsiaTheme="minorEastAsia" w:hAnsiTheme="minorEastAsia"/>
          <w:color w:val="000000" w:themeColor="text1"/>
          <w:szCs w:val="24"/>
        </w:rPr>
        <w:t>，並提供輔助參考</w:t>
      </w:r>
      <w:r w:rsidR="00445FE1" w:rsidRPr="00093A09">
        <w:rPr>
          <w:rFonts w:asciiTheme="minorEastAsia" w:eastAsiaTheme="minorEastAsia" w:hAnsiTheme="minorEastAsia"/>
          <w:color w:val="000000" w:themeColor="text1"/>
          <w:szCs w:val="24"/>
        </w:rPr>
        <w:t>物件</w:t>
      </w:r>
      <w:r w:rsidR="004A741A" w:rsidRPr="00093A09">
        <w:rPr>
          <w:rFonts w:asciiTheme="minorEastAsia" w:eastAsiaTheme="minorEastAsia" w:hAnsiTheme="minorEastAsia"/>
          <w:color w:val="000000" w:themeColor="text1"/>
          <w:szCs w:val="24"/>
        </w:rPr>
        <w:t>（如</w:t>
      </w:r>
      <w:r w:rsidR="00445FE1" w:rsidRPr="00093A09">
        <w:rPr>
          <w:rFonts w:asciiTheme="minorEastAsia" w:eastAsiaTheme="minorEastAsia" w:hAnsiTheme="minorEastAsia"/>
          <w:color w:val="000000" w:themeColor="text1"/>
          <w:szCs w:val="24"/>
        </w:rPr>
        <w:t>實際活動辦理之</w:t>
      </w:r>
      <w:r w:rsidR="004A741A" w:rsidRPr="00093A09">
        <w:rPr>
          <w:rFonts w:asciiTheme="minorEastAsia" w:eastAsiaTheme="minorEastAsia" w:hAnsiTheme="minorEastAsia"/>
          <w:color w:val="000000" w:themeColor="text1"/>
          <w:szCs w:val="24"/>
        </w:rPr>
        <w:t>宣傳折頁、活動照片、影音展示、</w:t>
      </w:r>
      <w:r w:rsidR="008D35A5" w:rsidRPr="00093A09">
        <w:rPr>
          <w:rFonts w:asciiTheme="minorEastAsia" w:eastAsiaTheme="minorEastAsia" w:hAnsiTheme="minorEastAsia"/>
          <w:color w:val="000000" w:themeColor="text1"/>
          <w:szCs w:val="24"/>
        </w:rPr>
        <w:t>作品展示、</w:t>
      </w:r>
      <w:r w:rsidR="00810B49" w:rsidRPr="00093A09">
        <w:rPr>
          <w:rFonts w:asciiTheme="minorEastAsia" w:eastAsiaTheme="minorEastAsia" w:hAnsiTheme="minorEastAsia"/>
          <w:color w:val="000000" w:themeColor="text1"/>
          <w:szCs w:val="24"/>
        </w:rPr>
        <w:t>製作輔具、</w:t>
      </w:r>
      <w:r w:rsidR="004A741A" w:rsidRPr="00093A09">
        <w:rPr>
          <w:rFonts w:asciiTheme="minorEastAsia" w:eastAsiaTheme="minorEastAsia" w:hAnsiTheme="minorEastAsia"/>
          <w:color w:val="000000" w:themeColor="text1"/>
          <w:szCs w:val="24"/>
        </w:rPr>
        <w:t>說明文件…任何</w:t>
      </w:r>
      <w:r w:rsidR="00F67579" w:rsidRPr="00093A09">
        <w:rPr>
          <w:rFonts w:asciiTheme="minorEastAsia" w:eastAsiaTheme="minorEastAsia" w:hAnsiTheme="minorEastAsia"/>
          <w:color w:val="000000" w:themeColor="text1"/>
          <w:szCs w:val="24"/>
        </w:rPr>
        <w:t>可以放置於180x75cm桌面、且</w:t>
      </w:r>
      <w:r w:rsidR="004A741A" w:rsidRPr="00093A09">
        <w:rPr>
          <w:rFonts w:asciiTheme="minorEastAsia" w:eastAsiaTheme="minorEastAsia" w:hAnsiTheme="minorEastAsia"/>
          <w:color w:val="000000" w:themeColor="text1"/>
          <w:szCs w:val="24"/>
        </w:rPr>
        <w:t>有助於理解活動特色的</w:t>
      </w:r>
      <w:r w:rsidR="00A2203C" w:rsidRPr="00093A09">
        <w:rPr>
          <w:rFonts w:asciiTheme="minorEastAsia" w:eastAsiaTheme="minorEastAsia" w:hAnsiTheme="minorEastAsia" w:hint="eastAsia"/>
          <w:color w:val="000000" w:themeColor="text1"/>
          <w:szCs w:val="24"/>
        </w:rPr>
        <w:t>教具、</w:t>
      </w:r>
      <w:r w:rsidR="004A741A" w:rsidRPr="00093A09">
        <w:rPr>
          <w:rFonts w:asciiTheme="minorEastAsia" w:eastAsiaTheme="minorEastAsia" w:hAnsiTheme="minorEastAsia"/>
          <w:color w:val="000000" w:themeColor="text1"/>
          <w:szCs w:val="24"/>
        </w:rPr>
        <w:t>物件）。</w:t>
      </w:r>
    </w:p>
    <w:p w14:paraId="0DB2A525" w14:textId="77777777" w:rsidR="00FE012F" w:rsidRPr="00093A09" w:rsidRDefault="00FE012F" w:rsidP="00FE012F">
      <w:pPr>
        <w:pStyle w:val="a3"/>
        <w:spacing w:beforeLines="50" w:before="180" w:afterLines="50" w:after="180" w:line="360" w:lineRule="exact"/>
        <w:ind w:leftChars="0" w:left="709"/>
        <w:rPr>
          <w:rFonts w:asciiTheme="minorEastAsia" w:eastAsiaTheme="minorEastAsia" w:hAnsiTheme="minorEastAsia"/>
          <w:color w:val="000000" w:themeColor="text1"/>
          <w:szCs w:val="24"/>
        </w:rPr>
      </w:pPr>
    </w:p>
    <w:p w14:paraId="5218B38A" w14:textId="6BD44C57" w:rsidR="00F05CBA" w:rsidRPr="00093A09" w:rsidRDefault="00A3480E" w:rsidP="00F05CBA">
      <w:pPr>
        <w:spacing w:afterLines="50" w:after="180" w:line="360" w:lineRule="exact"/>
        <w:rPr>
          <w:rFonts w:asciiTheme="minorEastAsia" w:eastAsiaTheme="minorEastAsia" w:hAnsiTheme="minorEastAsia"/>
          <w:b/>
          <w:bCs/>
        </w:rPr>
      </w:pPr>
      <w:r w:rsidRPr="00093A09">
        <w:rPr>
          <w:rFonts w:asciiTheme="minorEastAsia" w:eastAsiaTheme="minorEastAsia" w:hAnsiTheme="minorEastAsia"/>
          <w:b/>
          <w:bCs/>
        </w:rPr>
        <w:t>參、圓桌交流</w:t>
      </w:r>
      <w:bookmarkStart w:id="1" w:name="_Hlk17103019"/>
      <w:r w:rsidR="00F05CBA" w:rsidRPr="00093A09">
        <w:rPr>
          <w:rFonts w:asciiTheme="minorEastAsia" w:eastAsiaTheme="minorEastAsia" w:hAnsiTheme="minorEastAsia" w:hint="eastAsia"/>
          <w:b/>
          <w:bCs/>
        </w:rPr>
        <w:t>主題</w:t>
      </w:r>
      <w:r w:rsidR="00F05CBA" w:rsidRPr="00093A09">
        <w:rPr>
          <w:rFonts w:asciiTheme="minorEastAsia" w:hAnsiTheme="minorEastAsia" w:hint="eastAsia"/>
          <w:b/>
          <w:bCs/>
        </w:rPr>
        <w:t>分類</w:t>
      </w:r>
      <w:bookmarkEnd w:id="1"/>
    </w:p>
    <w:p w14:paraId="5CA1F4A3" w14:textId="55E9729D" w:rsidR="00685E1A" w:rsidRPr="00093A09" w:rsidRDefault="00A2203C" w:rsidP="005F6AC5">
      <w:pPr>
        <w:spacing w:line="360" w:lineRule="exact"/>
        <w:rPr>
          <w:rFonts w:asciiTheme="minorEastAsia" w:eastAsiaTheme="minorEastAsia" w:hAnsiTheme="minorEastAsia"/>
        </w:rPr>
      </w:pPr>
      <w:r w:rsidRPr="00093A09">
        <w:rPr>
          <w:rFonts w:asciiTheme="minorEastAsia" w:eastAsiaTheme="minorEastAsia" w:hAnsiTheme="minorEastAsia" w:hint="eastAsia"/>
        </w:rPr>
        <w:t>近年研發且持續發展精進的，</w:t>
      </w:r>
      <w:r w:rsidR="00685E1A" w:rsidRPr="00093A09">
        <w:rPr>
          <w:rFonts w:asciiTheme="minorEastAsia" w:eastAsiaTheme="minorEastAsia" w:hAnsiTheme="minorEastAsia"/>
        </w:rPr>
        <w:t>有關全人文化近用</w:t>
      </w:r>
      <w:r w:rsidR="00DE76E6" w:rsidRPr="00093A09">
        <w:rPr>
          <w:rFonts w:asciiTheme="minorEastAsia" w:hAnsiTheme="minorEastAsia" w:hint="eastAsia"/>
        </w:rPr>
        <w:t>、社會共融</w:t>
      </w:r>
      <w:r w:rsidR="00685E1A" w:rsidRPr="00093A09">
        <w:rPr>
          <w:rFonts w:asciiTheme="minorEastAsia" w:eastAsiaTheme="minorEastAsia" w:hAnsiTheme="minorEastAsia"/>
        </w:rPr>
        <w:t>之相關</w:t>
      </w:r>
      <w:r w:rsidR="00A3480E" w:rsidRPr="00093A09">
        <w:rPr>
          <w:rFonts w:asciiTheme="minorEastAsia" w:eastAsiaTheme="minorEastAsia" w:hAnsiTheme="minorEastAsia"/>
        </w:rPr>
        <w:t>實務工作案例</w:t>
      </w:r>
      <w:r w:rsidR="00685E1A" w:rsidRPr="00093A09">
        <w:rPr>
          <w:rFonts w:asciiTheme="minorEastAsia" w:eastAsiaTheme="minorEastAsia" w:hAnsiTheme="minorEastAsia"/>
        </w:rPr>
        <w:t>，包括但不限以下範圍，</w:t>
      </w:r>
      <w:r w:rsidR="00401B54" w:rsidRPr="00093A09">
        <w:rPr>
          <w:rFonts w:asciiTheme="minorEastAsia" w:eastAsiaTheme="minorEastAsia" w:hAnsiTheme="minorEastAsia"/>
          <w:color w:val="000000" w:themeColor="text1"/>
        </w:rPr>
        <w:t>均可申請參與圓桌交流活動分享</w:t>
      </w:r>
      <w:r w:rsidR="00685E1A" w:rsidRPr="00093A09">
        <w:rPr>
          <w:rFonts w:asciiTheme="minorEastAsia" w:eastAsiaTheme="minorEastAsia" w:hAnsiTheme="minorEastAsia"/>
        </w:rPr>
        <w:t>：</w:t>
      </w:r>
    </w:p>
    <w:p w14:paraId="4C32E61C" w14:textId="77777777" w:rsidR="00685E1A" w:rsidRPr="00093A09" w:rsidRDefault="00685E1A" w:rsidP="005F6AC5">
      <w:pPr>
        <w:pStyle w:val="a3"/>
        <w:numPr>
          <w:ilvl w:val="0"/>
          <w:numId w:val="1"/>
        </w:numPr>
        <w:spacing w:beforeLines="50" w:before="180" w:line="360" w:lineRule="exact"/>
        <w:ind w:leftChars="0" w:left="709" w:hanging="652"/>
        <w:rPr>
          <w:rFonts w:asciiTheme="minorEastAsia" w:eastAsiaTheme="minorEastAsia" w:hAnsiTheme="minorEastAsia"/>
          <w:b/>
          <w:bCs/>
          <w:color w:val="000000" w:themeColor="text1"/>
          <w:szCs w:val="24"/>
        </w:rPr>
      </w:pPr>
      <w:r w:rsidRPr="00093A09">
        <w:rPr>
          <w:rFonts w:asciiTheme="minorEastAsia" w:eastAsiaTheme="minorEastAsia" w:hAnsiTheme="minorEastAsia"/>
          <w:b/>
          <w:bCs/>
          <w:color w:val="000000" w:themeColor="text1"/>
          <w:szCs w:val="24"/>
        </w:rPr>
        <w:t>近用服務方案：</w:t>
      </w:r>
    </w:p>
    <w:p w14:paraId="57B2924B" w14:textId="77777777" w:rsidR="00685E1A" w:rsidRPr="00093A09" w:rsidRDefault="00685E1A" w:rsidP="005F6AC5">
      <w:pPr>
        <w:pStyle w:val="a3"/>
        <w:spacing w:line="360" w:lineRule="exact"/>
        <w:ind w:leftChars="0" w:left="709"/>
        <w:rPr>
          <w:rFonts w:asciiTheme="minorEastAsia" w:eastAsiaTheme="minorEastAsia" w:hAnsiTheme="minorEastAsia"/>
          <w:color w:val="000000" w:themeColor="text1"/>
          <w:szCs w:val="24"/>
        </w:rPr>
      </w:pPr>
      <w:r w:rsidRPr="00093A09">
        <w:rPr>
          <w:rFonts w:asciiTheme="minorEastAsia" w:eastAsiaTheme="minorEastAsia" w:hAnsiTheme="minorEastAsia"/>
          <w:color w:val="000000" w:themeColor="text1"/>
          <w:szCs w:val="24"/>
        </w:rPr>
        <w:t>文化近用相關計劃、輔助設施與服務之設計與實作案例。</w:t>
      </w:r>
    </w:p>
    <w:p w14:paraId="78A32414" w14:textId="77777777" w:rsidR="00685E1A" w:rsidRPr="00093A09" w:rsidRDefault="00685E1A" w:rsidP="005F6AC5">
      <w:pPr>
        <w:pStyle w:val="a3"/>
        <w:numPr>
          <w:ilvl w:val="0"/>
          <w:numId w:val="1"/>
        </w:numPr>
        <w:spacing w:line="360" w:lineRule="exact"/>
        <w:ind w:leftChars="0" w:left="709" w:hanging="654"/>
        <w:rPr>
          <w:rFonts w:asciiTheme="minorEastAsia" w:eastAsiaTheme="minorEastAsia" w:hAnsiTheme="minorEastAsia"/>
          <w:b/>
          <w:bCs/>
          <w:color w:val="000000" w:themeColor="text1"/>
          <w:szCs w:val="24"/>
        </w:rPr>
      </w:pPr>
      <w:r w:rsidRPr="00093A09">
        <w:rPr>
          <w:rFonts w:asciiTheme="minorEastAsia" w:eastAsiaTheme="minorEastAsia" w:hAnsiTheme="minorEastAsia"/>
          <w:b/>
          <w:bCs/>
          <w:color w:val="000000" w:themeColor="text1"/>
          <w:szCs w:val="24"/>
        </w:rPr>
        <w:t>融合、拓展及參與：</w:t>
      </w:r>
    </w:p>
    <w:p w14:paraId="25AC157E" w14:textId="2EE33AA7" w:rsidR="00685E1A" w:rsidRPr="00093A09" w:rsidRDefault="00DE76E6" w:rsidP="005F6AC5">
      <w:pPr>
        <w:pStyle w:val="a3"/>
        <w:spacing w:line="360" w:lineRule="exact"/>
        <w:ind w:leftChars="0" w:left="709"/>
        <w:rPr>
          <w:rFonts w:asciiTheme="minorEastAsia" w:eastAsiaTheme="minorEastAsia" w:hAnsiTheme="minorEastAsia"/>
          <w:color w:val="000000" w:themeColor="text1"/>
          <w:szCs w:val="24"/>
        </w:rPr>
      </w:pPr>
      <w:r w:rsidRPr="00093A09">
        <w:rPr>
          <w:rFonts w:asciiTheme="minorEastAsia" w:eastAsiaTheme="minorEastAsia" w:hAnsiTheme="minorEastAsia" w:hint="eastAsia"/>
          <w:color w:val="000000" w:themeColor="text1"/>
          <w:szCs w:val="24"/>
        </w:rPr>
        <w:t>以</w:t>
      </w:r>
      <w:r w:rsidR="00685E1A" w:rsidRPr="00093A09">
        <w:rPr>
          <w:rFonts w:asciiTheme="minorEastAsia" w:eastAsiaTheme="minorEastAsia" w:hAnsiTheme="minorEastAsia"/>
          <w:color w:val="000000" w:themeColor="text1"/>
          <w:szCs w:val="24"/>
        </w:rPr>
        <w:t>有意義且有效的方式，促進不同對象平等而多元共融的文化近用與參與。</w:t>
      </w:r>
    </w:p>
    <w:p w14:paraId="55C150EC" w14:textId="77777777" w:rsidR="00685E1A" w:rsidRPr="00093A09" w:rsidRDefault="00685E1A" w:rsidP="005F6AC5">
      <w:pPr>
        <w:pStyle w:val="a3"/>
        <w:numPr>
          <w:ilvl w:val="0"/>
          <w:numId w:val="1"/>
        </w:numPr>
        <w:spacing w:line="360" w:lineRule="exact"/>
        <w:ind w:leftChars="0" w:left="709" w:hanging="654"/>
        <w:rPr>
          <w:rFonts w:asciiTheme="minorEastAsia" w:eastAsiaTheme="minorEastAsia" w:hAnsiTheme="minorEastAsia"/>
          <w:b/>
          <w:bCs/>
          <w:color w:val="000000" w:themeColor="text1"/>
          <w:szCs w:val="24"/>
        </w:rPr>
      </w:pPr>
      <w:r w:rsidRPr="00093A09">
        <w:rPr>
          <w:rFonts w:asciiTheme="minorEastAsia" w:eastAsiaTheme="minorEastAsia" w:hAnsiTheme="minorEastAsia"/>
          <w:b/>
          <w:bCs/>
          <w:color w:val="000000" w:themeColor="text1"/>
          <w:szCs w:val="24"/>
        </w:rPr>
        <w:t>行政運作及支援：</w:t>
      </w:r>
    </w:p>
    <w:p w14:paraId="744A58E1" w14:textId="77777777" w:rsidR="00685E1A" w:rsidRPr="00093A09" w:rsidRDefault="00685E1A" w:rsidP="005F6AC5">
      <w:pPr>
        <w:pStyle w:val="a3"/>
        <w:spacing w:line="360" w:lineRule="exact"/>
        <w:ind w:leftChars="0" w:left="709"/>
        <w:rPr>
          <w:rFonts w:asciiTheme="minorEastAsia" w:eastAsiaTheme="minorEastAsia" w:hAnsiTheme="minorEastAsia"/>
          <w:color w:val="000000" w:themeColor="text1"/>
          <w:szCs w:val="24"/>
        </w:rPr>
      </w:pPr>
      <w:r w:rsidRPr="00093A09">
        <w:rPr>
          <w:rFonts w:asciiTheme="minorEastAsia" w:eastAsiaTheme="minorEastAsia" w:hAnsiTheme="minorEastAsia"/>
          <w:color w:val="000000" w:themeColor="text1"/>
          <w:szCs w:val="24"/>
        </w:rPr>
        <w:t>探討促進文化近用與參與之行政運作的協同合作、創新整合的經驗或觀念分享。</w:t>
      </w:r>
    </w:p>
    <w:p w14:paraId="6340A633" w14:textId="77777777" w:rsidR="00685E1A" w:rsidRPr="00093A09" w:rsidRDefault="00685E1A" w:rsidP="005F6AC5">
      <w:pPr>
        <w:pStyle w:val="a3"/>
        <w:numPr>
          <w:ilvl w:val="0"/>
          <w:numId w:val="1"/>
        </w:numPr>
        <w:spacing w:line="360" w:lineRule="exact"/>
        <w:ind w:leftChars="0" w:left="709" w:hanging="654"/>
        <w:rPr>
          <w:rFonts w:asciiTheme="minorEastAsia" w:eastAsiaTheme="minorEastAsia" w:hAnsiTheme="minorEastAsia"/>
          <w:b/>
          <w:bCs/>
          <w:color w:val="000000" w:themeColor="text1"/>
          <w:szCs w:val="24"/>
        </w:rPr>
      </w:pPr>
      <w:r w:rsidRPr="00093A09">
        <w:rPr>
          <w:rFonts w:asciiTheme="minorEastAsia" w:eastAsiaTheme="minorEastAsia" w:hAnsiTheme="minorEastAsia"/>
          <w:b/>
          <w:bCs/>
          <w:color w:val="000000" w:themeColor="text1"/>
          <w:szCs w:val="24"/>
        </w:rPr>
        <w:t>工作人員培訓：</w:t>
      </w:r>
    </w:p>
    <w:p w14:paraId="4234D31C" w14:textId="77777777" w:rsidR="00685E1A" w:rsidRPr="00093A09" w:rsidRDefault="00685E1A" w:rsidP="005F6AC5">
      <w:pPr>
        <w:pStyle w:val="a3"/>
        <w:spacing w:line="360" w:lineRule="exact"/>
        <w:ind w:leftChars="0" w:left="709"/>
        <w:rPr>
          <w:rFonts w:asciiTheme="minorEastAsia" w:eastAsiaTheme="minorEastAsia" w:hAnsiTheme="minorEastAsia"/>
          <w:color w:val="000000" w:themeColor="text1"/>
          <w:szCs w:val="24"/>
        </w:rPr>
      </w:pPr>
      <w:r w:rsidRPr="00093A09">
        <w:rPr>
          <w:rFonts w:asciiTheme="minorEastAsia" w:eastAsiaTheme="minorEastAsia" w:hAnsiTheme="minorEastAsia"/>
          <w:color w:val="000000" w:themeColor="text1"/>
          <w:szCs w:val="24"/>
        </w:rPr>
        <w:t>組織人員與志工的教育訓練與認知提升，民眾抱怨與建議的管理。</w:t>
      </w:r>
    </w:p>
    <w:p w14:paraId="7F93B82D" w14:textId="77777777" w:rsidR="00685E1A" w:rsidRPr="00093A09" w:rsidRDefault="00685E1A" w:rsidP="005F6AC5">
      <w:pPr>
        <w:pStyle w:val="a3"/>
        <w:numPr>
          <w:ilvl w:val="0"/>
          <w:numId w:val="1"/>
        </w:numPr>
        <w:spacing w:line="360" w:lineRule="exact"/>
        <w:ind w:leftChars="0" w:left="709" w:hanging="654"/>
        <w:rPr>
          <w:rFonts w:asciiTheme="minorEastAsia" w:eastAsiaTheme="minorEastAsia" w:hAnsiTheme="minorEastAsia"/>
          <w:b/>
          <w:bCs/>
          <w:color w:val="000000" w:themeColor="text1"/>
          <w:szCs w:val="24"/>
        </w:rPr>
      </w:pPr>
      <w:r w:rsidRPr="00093A09">
        <w:rPr>
          <w:rFonts w:asciiTheme="minorEastAsia" w:eastAsiaTheme="minorEastAsia" w:hAnsiTheme="minorEastAsia"/>
          <w:b/>
          <w:bCs/>
          <w:color w:val="000000" w:themeColor="text1"/>
          <w:szCs w:val="24"/>
        </w:rPr>
        <w:lastRenderedPageBreak/>
        <w:t>觀察或研究：</w:t>
      </w:r>
    </w:p>
    <w:p w14:paraId="610DA2D6" w14:textId="77777777" w:rsidR="00685E1A" w:rsidRPr="00093A09" w:rsidRDefault="00685E1A" w:rsidP="005F6AC5">
      <w:pPr>
        <w:pStyle w:val="a3"/>
        <w:spacing w:line="360" w:lineRule="exact"/>
        <w:ind w:leftChars="0" w:left="709"/>
        <w:rPr>
          <w:rFonts w:asciiTheme="minorEastAsia" w:eastAsiaTheme="minorEastAsia" w:hAnsiTheme="minorEastAsia"/>
          <w:color w:val="000000" w:themeColor="text1"/>
          <w:szCs w:val="24"/>
        </w:rPr>
      </w:pPr>
      <w:r w:rsidRPr="00093A09">
        <w:rPr>
          <w:rFonts w:asciiTheme="minorEastAsia" w:eastAsiaTheme="minorEastAsia" w:hAnsiTheme="minorEastAsia"/>
          <w:color w:val="000000" w:themeColor="text1"/>
          <w:szCs w:val="24"/>
        </w:rPr>
        <w:t>對於整體性文化近用政策與執行措施之觀察、專案評測與執行效益之檢驗與建議。</w:t>
      </w:r>
    </w:p>
    <w:p w14:paraId="632CDBC2" w14:textId="77777777" w:rsidR="00685E1A" w:rsidRPr="00093A09" w:rsidRDefault="00685E1A" w:rsidP="005F6AC5">
      <w:pPr>
        <w:pStyle w:val="a3"/>
        <w:numPr>
          <w:ilvl w:val="0"/>
          <w:numId w:val="1"/>
        </w:numPr>
        <w:spacing w:line="360" w:lineRule="exact"/>
        <w:ind w:leftChars="0" w:left="709" w:hanging="654"/>
        <w:rPr>
          <w:rFonts w:asciiTheme="minorEastAsia" w:eastAsiaTheme="minorEastAsia" w:hAnsiTheme="minorEastAsia"/>
          <w:b/>
          <w:bCs/>
          <w:color w:val="000000" w:themeColor="text1"/>
          <w:szCs w:val="24"/>
        </w:rPr>
      </w:pPr>
      <w:r w:rsidRPr="00093A09">
        <w:rPr>
          <w:rFonts w:asciiTheme="minorEastAsia" w:eastAsiaTheme="minorEastAsia" w:hAnsiTheme="minorEastAsia"/>
          <w:b/>
          <w:bCs/>
          <w:color w:val="000000" w:themeColor="text1"/>
          <w:szCs w:val="24"/>
        </w:rPr>
        <w:t>科技議題：</w:t>
      </w:r>
    </w:p>
    <w:p w14:paraId="4AF79085" w14:textId="77777777" w:rsidR="00685E1A" w:rsidRPr="00093A09" w:rsidRDefault="00685E1A" w:rsidP="005F720C">
      <w:pPr>
        <w:pStyle w:val="a3"/>
        <w:spacing w:line="360" w:lineRule="exact"/>
        <w:ind w:leftChars="0" w:left="709"/>
        <w:jc w:val="both"/>
        <w:rPr>
          <w:rFonts w:asciiTheme="minorEastAsia" w:eastAsiaTheme="minorEastAsia" w:hAnsiTheme="minorEastAsia"/>
          <w:color w:val="000000" w:themeColor="text1"/>
          <w:szCs w:val="24"/>
        </w:rPr>
      </w:pPr>
      <w:r w:rsidRPr="00093A09">
        <w:rPr>
          <w:rFonts w:asciiTheme="minorEastAsia" w:eastAsiaTheme="minorEastAsia" w:hAnsiTheme="minorEastAsia"/>
          <w:color w:val="000000" w:themeColor="text1"/>
          <w:szCs w:val="24"/>
        </w:rPr>
        <w:t>促進文化近用與文化參與的科技介入策略觀點，或相關科技應用之探討。</w:t>
      </w:r>
    </w:p>
    <w:p w14:paraId="16701F80" w14:textId="77777777" w:rsidR="00685E1A" w:rsidRPr="00093A09" w:rsidRDefault="00685E1A" w:rsidP="005F6AC5">
      <w:pPr>
        <w:pStyle w:val="a3"/>
        <w:numPr>
          <w:ilvl w:val="0"/>
          <w:numId w:val="1"/>
        </w:numPr>
        <w:spacing w:line="360" w:lineRule="exact"/>
        <w:ind w:leftChars="0" w:left="709" w:hanging="654"/>
        <w:rPr>
          <w:rFonts w:asciiTheme="minorEastAsia" w:eastAsiaTheme="minorEastAsia" w:hAnsiTheme="minorEastAsia"/>
          <w:b/>
          <w:bCs/>
          <w:color w:val="000000" w:themeColor="text1"/>
          <w:szCs w:val="24"/>
        </w:rPr>
      </w:pPr>
      <w:r w:rsidRPr="00093A09">
        <w:rPr>
          <w:rFonts w:asciiTheme="minorEastAsia" w:eastAsiaTheme="minorEastAsia" w:hAnsiTheme="minorEastAsia"/>
          <w:b/>
          <w:bCs/>
          <w:color w:val="000000" w:themeColor="text1"/>
          <w:szCs w:val="24"/>
        </w:rPr>
        <w:t>法律議題：</w:t>
      </w:r>
    </w:p>
    <w:p w14:paraId="66753B87" w14:textId="77777777" w:rsidR="00685E1A" w:rsidRPr="00093A09" w:rsidRDefault="00685E1A" w:rsidP="005F6AC5">
      <w:pPr>
        <w:pStyle w:val="a3"/>
        <w:spacing w:line="360" w:lineRule="exact"/>
        <w:ind w:leftChars="0" w:left="709"/>
        <w:rPr>
          <w:rFonts w:asciiTheme="minorEastAsia" w:eastAsiaTheme="minorEastAsia" w:hAnsiTheme="minorEastAsia"/>
          <w:color w:val="000000" w:themeColor="text1"/>
          <w:szCs w:val="24"/>
        </w:rPr>
      </w:pPr>
      <w:r w:rsidRPr="00093A09">
        <w:rPr>
          <w:rFonts w:asciiTheme="minorEastAsia" w:eastAsiaTheme="minorEastAsia" w:hAnsiTheme="minorEastAsia"/>
          <w:color w:val="000000" w:themeColor="text1"/>
          <w:szCs w:val="24"/>
        </w:rPr>
        <w:t>探究文化近用與文化參與相關的法律及規範議題。</w:t>
      </w:r>
    </w:p>
    <w:p w14:paraId="3A799591" w14:textId="77777777" w:rsidR="00685E1A" w:rsidRPr="00093A09" w:rsidRDefault="00685E1A" w:rsidP="005F6AC5">
      <w:pPr>
        <w:pStyle w:val="a3"/>
        <w:numPr>
          <w:ilvl w:val="0"/>
          <w:numId w:val="1"/>
        </w:numPr>
        <w:spacing w:line="360" w:lineRule="exact"/>
        <w:ind w:leftChars="0" w:left="709" w:hanging="654"/>
        <w:rPr>
          <w:rFonts w:asciiTheme="minorEastAsia" w:eastAsiaTheme="minorEastAsia" w:hAnsiTheme="minorEastAsia"/>
          <w:b/>
          <w:bCs/>
          <w:color w:val="000000" w:themeColor="text1"/>
          <w:szCs w:val="24"/>
        </w:rPr>
      </w:pPr>
      <w:r w:rsidRPr="00093A09">
        <w:rPr>
          <w:rFonts w:asciiTheme="minorEastAsia" w:eastAsiaTheme="minorEastAsia" w:hAnsiTheme="minorEastAsia"/>
          <w:b/>
          <w:bCs/>
          <w:color w:val="000000" w:themeColor="text1"/>
          <w:szCs w:val="24"/>
        </w:rPr>
        <w:t>硬體環境通用設計：</w:t>
      </w:r>
    </w:p>
    <w:p w14:paraId="656BA840" w14:textId="790AAC32" w:rsidR="00685E1A" w:rsidRPr="00093A09" w:rsidRDefault="00685E1A" w:rsidP="005F6AC5">
      <w:pPr>
        <w:pStyle w:val="a3"/>
        <w:spacing w:line="360" w:lineRule="exact"/>
        <w:ind w:leftChars="0" w:left="709"/>
        <w:rPr>
          <w:rFonts w:asciiTheme="minorEastAsia" w:eastAsiaTheme="minorEastAsia" w:hAnsiTheme="minorEastAsia"/>
          <w:color w:val="000000" w:themeColor="text1"/>
          <w:szCs w:val="24"/>
        </w:rPr>
      </w:pPr>
      <w:r w:rsidRPr="00093A09">
        <w:rPr>
          <w:rFonts w:asciiTheme="minorEastAsia" w:eastAsiaTheme="minorEastAsia" w:hAnsiTheme="minorEastAsia"/>
          <w:color w:val="000000" w:themeColor="text1"/>
          <w:szCs w:val="24"/>
        </w:rPr>
        <w:t>硬體環境上的全人近用與通用設計觀念或趨勢，案例展示與評測報告。</w:t>
      </w:r>
    </w:p>
    <w:p w14:paraId="45801D21" w14:textId="77777777" w:rsidR="00685E1A" w:rsidRPr="00093A09" w:rsidRDefault="00685E1A">
      <w:pPr>
        <w:rPr>
          <w:rFonts w:asciiTheme="minorEastAsia" w:eastAsiaTheme="minorEastAsia" w:hAnsiTheme="minorEastAsia"/>
        </w:rPr>
      </w:pPr>
    </w:p>
    <w:p w14:paraId="5EEA46E4" w14:textId="4C821390" w:rsidR="00685E1A" w:rsidRPr="005546C5" w:rsidRDefault="00685E1A" w:rsidP="005546C5">
      <w:pPr>
        <w:pStyle w:val="Web"/>
        <w:rPr>
          <w:b/>
          <w:bCs/>
        </w:rPr>
      </w:pPr>
      <w:r w:rsidRPr="005546C5">
        <w:rPr>
          <w:rFonts w:asciiTheme="minorEastAsia" w:eastAsiaTheme="minorEastAsia" w:hAnsiTheme="minorEastAsia"/>
          <w:b/>
          <w:bCs/>
        </w:rPr>
        <w:t>肆、</w:t>
      </w:r>
      <w:r w:rsidR="000F6D3A" w:rsidRPr="005546C5">
        <w:rPr>
          <w:rFonts w:asciiTheme="minorEastAsia" w:eastAsiaTheme="minorEastAsia" w:hAnsiTheme="minorEastAsia"/>
          <w:b/>
          <w:bCs/>
        </w:rPr>
        <w:t>投</w:t>
      </w:r>
      <w:r w:rsidRPr="005546C5">
        <w:rPr>
          <w:rFonts w:asciiTheme="minorEastAsia" w:eastAsiaTheme="minorEastAsia" w:hAnsiTheme="minorEastAsia"/>
          <w:b/>
          <w:bCs/>
        </w:rPr>
        <w:t>件須知</w:t>
      </w:r>
      <w:r w:rsidR="005546C5" w:rsidRPr="005546C5">
        <w:rPr>
          <w:rFonts w:asciiTheme="minorEastAsia" w:eastAsiaTheme="minorEastAsia" w:hAnsiTheme="minorEastAsia" w:hint="eastAsia"/>
          <w:b/>
          <w:bCs/>
        </w:rPr>
        <w:t xml:space="preserve"> </w:t>
      </w:r>
      <w:r w:rsidR="005546C5" w:rsidRPr="005546C5">
        <w:rPr>
          <w:rFonts w:hint="eastAsia"/>
          <w:b/>
          <w:bCs/>
          <w:color w:val="FF0000"/>
        </w:rPr>
        <w:t xml:space="preserve">(時程若有異動，皆以大會網站公告為準) </w:t>
      </w:r>
    </w:p>
    <w:p w14:paraId="0C9A8D10" w14:textId="57ACFF29" w:rsidR="00D554C9" w:rsidRPr="00093A09" w:rsidRDefault="00D554C9" w:rsidP="005F6AC5">
      <w:pPr>
        <w:widowControl/>
        <w:numPr>
          <w:ilvl w:val="0"/>
          <w:numId w:val="10"/>
        </w:numPr>
        <w:tabs>
          <w:tab w:val="left" w:pos="851"/>
        </w:tabs>
        <w:spacing w:after="160" w:line="259" w:lineRule="auto"/>
        <w:ind w:left="708" w:hangingChars="295" w:hanging="708"/>
        <w:rPr>
          <w:rFonts w:eastAsiaTheme="minorEastAsia"/>
          <w:kern w:val="0"/>
        </w:rPr>
      </w:pPr>
      <w:bookmarkStart w:id="2" w:name="_Hlk17105434"/>
      <w:r w:rsidRPr="00093A09">
        <w:rPr>
          <w:rFonts w:asciiTheme="minorEastAsia" w:eastAsiaTheme="minorEastAsia" w:hAnsiTheme="minorEastAsia" w:cstheme="minorBidi" w:hint="eastAsia"/>
          <w:kern w:val="0"/>
        </w:rPr>
        <w:t>大會接受中文及英文投稿，但圓桌交流現場語言以</w:t>
      </w:r>
      <w:r w:rsidR="00482C9A" w:rsidRPr="00093A09">
        <w:rPr>
          <w:rFonts w:asciiTheme="minorEastAsia" w:eastAsiaTheme="minorEastAsia" w:hAnsiTheme="minorEastAsia" w:cstheme="minorBidi" w:hint="eastAsia"/>
          <w:kern w:val="0"/>
        </w:rPr>
        <w:t>中文</w:t>
      </w:r>
      <w:r w:rsidRPr="00093A09">
        <w:rPr>
          <w:rFonts w:asciiTheme="minorEastAsia" w:eastAsiaTheme="minorEastAsia" w:hAnsiTheme="minorEastAsia" w:cstheme="minorBidi" w:hint="eastAsia"/>
          <w:kern w:val="0"/>
        </w:rPr>
        <w:t>為主。</w:t>
      </w:r>
      <w:bookmarkEnd w:id="2"/>
      <w:r w:rsidRPr="00093A09">
        <w:rPr>
          <w:rFonts w:asciiTheme="minorEastAsia" w:eastAsiaTheme="minorEastAsia" w:hAnsiTheme="minorEastAsia" w:cstheme="minorBidi" w:hint="eastAsia"/>
          <w:kern w:val="0"/>
        </w:rPr>
        <w:t>欲投</w:t>
      </w:r>
      <w:r w:rsidR="009610E5" w:rsidRPr="00093A09">
        <w:rPr>
          <w:rFonts w:asciiTheme="minorEastAsia" w:eastAsiaTheme="minorEastAsia" w:hAnsiTheme="minorEastAsia" w:cstheme="minorBidi" w:hint="eastAsia"/>
          <w:kern w:val="0"/>
        </w:rPr>
        <w:t>件</w:t>
      </w:r>
      <w:r w:rsidRPr="00093A09">
        <w:rPr>
          <w:rFonts w:asciiTheme="minorEastAsia" w:eastAsiaTheme="minorEastAsia" w:hAnsiTheme="minorEastAsia" w:cstheme="minorBidi" w:hint="eastAsia"/>
          <w:kern w:val="0"/>
        </w:rPr>
        <w:t>者請於2019年9月</w:t>
      </w:r>
      <w:r w:rsidR="0017079D">
        <w:rPr>
          <w:rFonts w:asciiTheme="minorEastAsia" w:eastAsiaTheme="minorEastAsia" w:hAnsiTheme="minorEastAsia" w:cstheme="minorBidi"/>
          <w:kern w:val="0"/>
        </w:rPr>
        <w:t>22</w:t>
      </w:r>
      <w:r w:rsidRPr="00093A09">
        <w:rPr>
          <w:rFonts w:asciiTheme="minorEastAsia" w:eastAsiaTheme="minorEastAsia" w:hAnsiTheme="minorEastAsia" w:cstheme="minorBidi" w:hint="eastAsia"/>
          <w:kern w:val="0"/>
        </w:rPr>
        <w:t>日（日）前備齊下列資料，</w:t>
      </w:r>
      <w:r w:rsidRPr="00093A09">
        <w:rPr>
          <w:rFonts w:asciiTheme="minorEastAsia" w:eastAsiaTheme="minorEastAsia" w:hAnsiTheme="minorEastAsia" w:cstheme="minorBidi"/>
          <w:kern w:val="0"/>
        </w:rPr>
        <w:t>透過</w:t>
      </w:r>
      <w:r w:rsidRPr="00093A09">
        <w:rPr>
          <w:rFonts w:asciiTheme="minorEastAsia" w:eastAsiaTheme="minorEastAsia" w:hAnsiTheme="minorEastAsia" w:cstheme="minorBidi" w:hint="eastAsia"/>
          <w:kern w:val="0"/>
        </w:rPr>
        <w:t>大</w:t>
      </w:r>
      <w:r w:rsidRPr="00093A09">
        <w:rPr>
          <w:rFonts w:asciiTheme="minorEastAsia" w:eastAsiaTheme="minorEastAsia" w:hAnsiTheme="minorEastAsia" w:cstheme="minorBidi"/>
          <w:kern w:val="0"/>
        </w:rPr>
        <w:t>會網站線上</w:t>
      </w:r>
      <w:r w:rsidRPr="00093A09">
        <w:rPr>
          <w:rFonts w:asciiTheme="minorEastAsia" w:eastAsiaTheme="minorEastAsia" w:hAnsiTheme="minorEastAsia" w:cstheme="minorBidi" w:hint="eastAsia"/>
          <w:kern w:val="0"/>
        </w:rPr>
        <w:t>投</w:t>
      </w:r>
      <w:r w:rsidRPr="00093A09">
        <w:rPr>
          <w:rFonts w:asciiTheme="minorEastAsia" w:eastAsiaTheme="minorEastAsia" w:hAnsiTheme="minorEastAsia" w:cstheme="minorBidi"/>
          <w:kern w:val="0"/>
        </w:rPr>
        <w:t>稿</w:t>
      </w:r>
      <w:r w:rsidRPr="00093A09">
        <w:rPr>
          <w:rFonts w:eastAsiaTheme="minorEastAsia"/>
          <w:kern w:val="0"/>
        </w:rPr>
        <w:t>（</w:t>
      </w:r>
      <w:r w:rsidR="003B4A6B" w:rsidRPr="005546C5">
        <w:t>http://www.2019CASI.org</w:t>
      </w:r>
      <w:r w:rsidRPr="00093A09">
        <w:rPr>
          <w:rFonts w:eastAsiaTheme="minorEastAsia"/>
          <w:kern w:val="0"/>
        </w:rPr>
        <w:t>）。</w:t>
      </w:r>
    </w:p>
    <w:p w14:paraId="133DAA63" w14:textId="0B5BBD78" w:rsidR="009610E5" w:rsidRPr="00093A09" w:rsidRDefault="009610E5" w:rsidP="00E57504">
      <w:pPr>
        <w:widowControl/>
        <w:numPr>
          <w:ilvl w:val="0"/>
          <w:numId w:val="15"/>
        </w:numPr>
        <w:spacing w:after="160" w:line="259" w:lineRule="auto"/>
        <w:ind w:leftChars="178" w:left="1274" w:hangingChars="353" w:hanging="847"/>
        <w:rPr>
          <w:rFonts w:asciiTheme="minorEastAsia" w:eastAsiaTheme="minorEastAsia" w:hAnsiTheme="minorEastAsia" w:cstheme="minorBidi"/>
          <w:kern w:val="0"/>
        </w:rPr>
      </w:pPr>
      <w:r w:rsidRPr="00093A09">
        <w:rPr>
          <w:rFonts w:asciiTheme="minorEastAsia" w:eastAsiaTheme="minorEastAsia" w:hAnsiTheme="minorEastAsia" w:cstheme="minorBidi" w:hint="eastAsia"/>
          <w:kern w:val="0"/>
        </w:rPr>
        <w:t>投稿報名表（</w:t>
      </w:r>
      <w:r w:rsidR="00131E98">
        <w:rPr>
          <w:rFonts w:asciiTheme="minorEastAsia" w:eastAsiaTheme="minorEastAsia" w:hAnsiTheme="minorEastAsia" w:cstheme="minorBidi" w:hint="eastAsia"/>
          <w:kern w:val="0"/>
        </w:rPr>
        <w:t>請</w:t>
      </w:r>
      <w:r w:rsidR="00AC1C13">
        <w:rPr>
          <w:rFonts w:asciiTheme="minorEastAsia" w:eastAsiaTheme="minorEastAsia" w:hAnsiTheme="minorEastAsia" w:cstheme="minorBidi" w:hint="eastAsia"/>
          <w:kern w:val="0"/>
        </w:rPr>
        <w:t>至大會網站</w:t>
      </w:r>
      <w:r w:rsidR="00596552" w:rsidRPr="00131E98">
        <w:rPr>
          <w:rFonts w:asciiTheme="minorEastAsia" w:eastAsiaTheme="minorEastAsia" w:hAnsiTheme="minorEastAsia" w:cstheme="minorBidi" w:hint="eastAsia"/>
          <w:kern w:val="0"/>
        </w:rPr>
        <w:t>填寫</w:t>
      </w:r>
      <w:r w:rsidRPr="00131E98">
        <w:rPr>
          <w:rFonts w:asciiTheme="minorEastAsia" w:eastAsiaTheme="minorEastAsia" w:hAnsiTheme="minorEastAsia" w:cstheme="minorBidi" w:hint="eastAsia"/>
          <w:kern w:val="0"/>
        </w:rPr>
        <w:t>報名表</w:t>
      </w:r>
      <w:r w:rsidRPr="00093A09">
        <w:rPr>
          <w:rFonts w:asciiTheme="minorEastAsia" w:eastAsiaTheme="minorEastAsia" w:hAnsiTheme="minorEastAsia" w:cstheme="minorBidi" w:hint="eastAsia"/>
          <w:kern w:val="0"/>
        </w:rPr>
        <w:t>）。</w:t>
      </w:r>
    </w:p>
    <w:p w14:paraId="0B260627" w14:textId="3BD35D14" w:rsidR="002E4A22" w:rsidRPr="00093A09" w:rsidRDefault="002E4A22" w:rsidP="00E57504">
      <w:pPr>
        <w:widowControl/>
        <w:numPr>
          <w:ilvl w:val="0"/>
          <w:numId w:val="15"/>
        </w:numPr>
        <w:spacing w:after="160" w:line="259" w:lineRule="auto"/>
        <w:ind w:leftChars="178" w:left="1274" w:hangingChars="353" w:hanging="847"/>
        <w:rPr>
          <w:rFonts w:asciiTheme="minorEastAsia" w:eastAsiaTheme="minorEastAsia" w:hAnsiTheme="minorEastAsia" w:cstheme="minorBidi"/>
          <w:kern w:val="0"/>
        </w:rPr>
      </w:pPr>
      <w:r w:rsidRPr="00093A09">
        <w:rPr>
          <w:rFonts w:asciiTheme="minorEastAsia" w:eastAsiaTheme="minorEastAsia" w:hAnsiTheme="minorEastAsia" w:cstheme="minorBidi" w:hint="eastAsia"/>
          <w:kern w:val="0"/>
        </w:rPr>
        <w:t>中英文提案說明</w:t>
      </w:r>
      <w:r w:rsidR="005546C5">
        <w:rPr>
          <w:rFonts w:asciiTheme="minorEastAsia" w:eastAsiaTheme="minorEastAsia" w:hAnsiTheme="minorEastAsia" w:cstheme="minorBidi" w:hint="eastAsia"/>
          <w:kern w:val="0"/>
        </w:rPr>
        <w:t>：</w:t>
      </w:r>
      <w:r w:rsidRPr="00093A09">
        <w:rPr>
          <w:rFonts w:asciiTheme="minorEastAsia" w:eastAsiaTheme="minorEastAsia" w:hAnsiTheme="minorEastAsia" w:cstheme="minorBidi" w:hint="eastAsia"/>
          <w:kern w:val="0"/>
        </w:rPr>
        <w:t>中文</w:t>
      </w:r>
      <w:r w:rsidR="00815F9E" w:rsidRPr="00093A09">
        <w:rPr>
          <w:rFonts w:asciiTheme="minorEastAsia" w:eastAsiaTheme="minorEastAsia" w:hAnsiTheme="minorEastAsia" w:cstheme="minorBidi"/>
          <w:kern w:val="0"/>
        </w:rPr>
        <w:t>8</w:t>
      </w:r>
      <w:r w:rsidRPr="00093A09">
        <w:rPr>
          <w:rFonts w:asciiTheme="minorEastAsia" w:eastAsiaTheme="minorEastAsia" w:hAnsiTheme="minorEastAsia" w:cstheme="minorBidi" w:hint="eastAsia"/>
          <w:kern w:val="0"/>
        </w:rPr>
        <w:t>00至1</w:t>
      </w:r>
      <w:r w:rsidR="00921963" w:rsidRPr="00093A09">
        <w:rPr>
          <w:rFonts w:asciiTheme="minorEastAsia" w:eastAsiaTheme="minorEastAsia" w:hAnsiTheme="minorEastAsia" w:cstheme="minorBidi" w:hint="eastAsia"/>
          <w:kern w:val="0"/>
        </w:rPr>
        <w:t>0</w:t>
      </w:r>
      <w:r w:rsidRPr="00093A09">
        <w:rPr>
          <w:rFonts w:asciiTheme="minorEastAsia" w:eastAsiaTheme="minorEastAsia" w:hAnsiTheme="minorEastAsia" w:cstheme="minorBidi" w:hint="eastAsia"/>
          <w:kern w:val="0"/>
        </w:rPr>
        <w:t>00字、英文</w:t>
      </w:r>
      <w:r w:rsidR="00815F9E" w:rsidRPr="00093A09">
        <w:rPr>
          <w:rFonts w:asciiTheme="minorEastAsia" w:eastAsiaTheme="minorEastAsia" w:hAnsiTheme="minorEastAsia" w:cstheme="minorBidi"/>
          <w:kern w:val="0"/>
        </w:rPr>
        <w:t>3</w:t>
      </w:r>
      <w:r w:rsidRPr="00093A09">
        <w:rPr>
          <w:rFonts w:asciiTheme="minorEastAsia" w:eastAsiaTheme="minorEastAsia" w:hAnsiTheme="minorEastAsia" w:cstheme="minorBidi"/>
          <w:kern w:val="0"/>
        </w:rPr>
        <w:t>00</w:t>
      </w:r>
      <w:r w:rsidR="005546C5">
        <w:rPr>
          <w:rFonts w:asciiTheme="minorEastAsia" w:eastAsiaTheme="minorEastAsia" w:hAnsiTheme="minorEastAsia" w:cstheme="minorBidi" w:hint="eastAsia"/>
          <w:kern w:val="0"/>
        </w:rPr>
        <w:t>至</w:t>
      </w:r>
      <w:r w:rsidR="00921963" w:rsidRPr="00093A09">
        <w:rPr>
          <w:rFonts w:asciiTheme="minorEastAsia" w:eastAsiaTheme="minorEastAsia" w:hAnsiTheme="minorEastAsia" w:cstheme="minorBidi" w:hint="eastAsia"/>
          <w:kern w:val="0"/>
        </w:rPr>
        <w:t>6</w:t>
      </w:r>
      <w:r w:rsidRPr="00093A09">
        <w:rPr>
          <w:rFonts w:asciiTheme="minorEastAsia" w:eastAsiaTheme="minorEastAsia" w:hAnsiTheme="minorEastAsia" w:cstheme="minorBidi"/>
          <w:kern w:val="0"/>
        </w:rPr>
        <w:t>00</w:t>
      </w:r>
      <w:r w:rsidRPr="00093A09">
        <w:rPr>
          <w:rFonts w:asciiTheme="minorEastAsia" w:eastAsiaTheme="minorEastAsia" w:hAnsiTheme="minorEastAsia" w:cstheme="minorBidi" w:hint="eastAsia"/>
          <w:kern w:val="0"/>
        </w:rPr>
        <w:t>字為原則。</w:t>
      </w:r>
      <w:r w:rsidRPr="00093A09">
        <w:rPr>
          <w:rFonts w:asciiTheme="minorEastAsia" w:eastAsiaTheme="minorEastAsia" w:hAnsiTheme="minorEastAsia" w:cstheme="minorBidi"/>
          <w:kern w:val="0"/>
        </w:rPr>
        <w:t>內容包含：</w:t>
      </w:r>
      <w:r w:rsidR="00920FC3" w:rsidRPr="00093A09">
        <w:rPr>
          <w:rFonts w:asciiTheme="minorEastAsia" w:eastAsiaTheme="minorEastAsia" w:hAnsiTheme="minorEastAsia" w:cstheme="minorBidi"/>
          <w:kern w:val="0"/>
        </w:rPr>
        <w:br/>
      </w:r>
      <w:r w:rsidR="00FE6854" w:rsidRPr="00093A09">
        <w:rPr>
          <w:rFonts w:asciiTheme="minorEastAsia" w:eastAsiaTheme="minorEastAsia" w:hAnsiTheme="minorEastAsia" w:cstheme="minorBidi" w:hint="eastAsia"/>
          <w:kern w:val="0"/>
        </w:rPr>
        <w:t>圓桌</w:t>
      </w:r>
      <w:r w:rsidR="0036573F" w:rsidRPr="00093A09">
        <w:rPr>
          <w:rFonts w:asciiTheme="minorEastAsia" w:eastAsiaTheme="minorEastAsia" w:hAnsiTheme="minorEastAsia" w:cstheme="minorBidi" w:hint="eastAsia"/>
          <w:kern w:val="0"/>
        </w:rPr>
        <w:t>主題</w:t>
      </w:r>
      <w:r w:rsidR="00FE6854" w:rsidRPr="00093A09">
        <w:rPr>
          <w:rFonts w:asciiTheme="minorEastAsia" w:eastAsiaTheme="minorEastAsia" w:hAnsiTheme="minorEastAsia" w:cstheme="minorBidi" w:hint="eastAsia"/>
          <w:kern w:val="0"/>
        </w:rPr>
        <w:t>的學習目標</w:t>
      </w:r>
      <w:r w:rsidR="004D77D1" w:rsidRPr="00093A09">
        <w:rPr>
          <w:rFonts w:asciiTheme="minorEastAsia" w:eastAsiaTheme="minorEastAsia" w:hAnsiTheme="minorEastAsia" w:cstheme="minorBidi" w:hint="eastAsia"/>
          <w:kern w:val="0"/>
        </w:rPr>
        <w:t>（與</w:t>
      </w:r>
      <w:bookmarkStart w:id="3" w:name="_GoBack"/>
      <w:bookmarkEnd w:id="3"/>
      <w:r w:rsidR="004D77D1" w:rsidRPr="00093A09">
        <w:rPr>
          <w:rFonts w:asciiTheme="minorEastAsia" w:eastAsiaTheme="minorEastAsia" w:hAnsiTheme="minorEastAsia" w:cstheme="minorBidi" w:hint="eastAsia"/>
          <w:kern w:val="0"/>
        </w:rPr>
        <w:t>會者</w:t>
      </w:r>
      <w:r w:rsidR="005D1FEC" w:rsidRPr="00093A09">
        <w:rPr>
          <w:rFonts w:asciiTheme="minorEastAsia" w:eastAsiaTheme="minorEastAsia" w:hAnsiTheme="minorEastAsia" w:cstheme="minorBidi" w:hint="eastAsia"/>
          <w:kern w:val="0"/>
        </w:rPr>
        <w:t>能從這個主題分享學到哪些事項，建議採重點條列</w:t>
      </w:r>
      <w:r w:rsidR="004D77D1" w:rsidRPr="00093A09">
        <w:rPr>
          <w:rFonts w:asciiTheme="minorEastAsia" w:eastAsiaTheme="minorEastAsia" w:hAnsiTheme="minorEastAsia" w:cstheme="minorBidi" w:hint="eastAsia"/>
          <w:kern w:val="0"/>
        </w:rPr>
        <w:t>）</w:t>
      </w:r>
      <w:r w:rsidR="00DC65EF" w:rsidRPr="00093A09">
        <w:rPr>
          <w:rFonts w:asciiTheme="minorEastAsia" w:eastAsiaTheme="minorEastAsia" w:hAnsiTheme="minorEastAsia" w:cstheme="minorBidi"/>
          <w:kern w:val="0"/>
        </w:rPr>
        <w:t>、</w:t>
      </w:r>
      <w:r w:rsidR="00F66E57" w:rsidRPr="00093A09">
        <w:rPr>
          <w:rFonts w:asciiTheme="minorEastAsia" w:eastAsiaTheme="minorEastAsia" w:hAnsiTheme="minorEastAsia" w:cstheme="minorBidi" w:hint="eastAsia"/>
          <w:kern w:val="0"/>
        </w:rPr>
        <w:t>分享內容簡介</w:t>
      </w:r>
      <w:r w:rsidR="004048D3" w:rsidRPr="00093A09">
        <w:rPr>
          <w:rFonts w:asciiTheme="minorEastAsia" w:eastAsiaTheme="minorEastAsia" w:hAnsiTheme="minorEastAsia" w:cstheme="minorBidi" w:hint="eastAsia"/>
          <w:kern w:val="0"/>
        </w:rPr>
        <w:t>（可包含</w:t>
      </w:r>
      <w:r w:rsidR="002541B3" w:rsidRPr="00093A09">
        <w:rPr>
          <w:rFonts w:asciiTheme="minorEastAsia" w:eastAsiaTheme="minorEastAsia" w:hAnsiTheme="minorEastAsia" w:cstheme="minorBidi" w:hint="eastAsia"/>
          <w:kern w:val="0"/>
        </w:rPr>
        <w:t>專案理念</w:t>
      </w:r>
      <w:r w:rsidRPr="00093A09">
        <w:rPr>
          <w:rFonts w:asciiTheme="minorEastAsia" w:eastAsiaTheme="minorEastAsia" w:hAnsiTheme="minorEastAsia" w:cstheme="minorBidi"/>
          <w:kern w:val="0"/>
        </w:rPr>
        <w:t>、</w:t>
      </w:r>
      <w:r w:rsidRPr="00093A09">
        <w:rPr>
          <w:rFonts w:asciiTheme="minorEastAsia" w:eastAsiaTheme="minorEastAsia" w:hAnsiTheme="minorEastAsia" w:cstheme="minorBidi" w:hint="eastAsia"/>
          <w:kern w:val="0"/>
        </w:rPr>
        <w:t>服務對象、</w:t>
      </w:r>
      <w:r w:rsidR="002541B3" w:rsidRPr="00093A09">
        <w:rPr>
          <w:rFonts w:asciiTheme="minorEastAsia" w:eastAsiaTheme="minorEastAsia" w:hAnsiTheme="minorEastAsia"/>
          <w:color w:val="000000" w:themeColor="text1"/>
        </w:rPr>
        <w:t>執行重點、</w:t>
      </w:r>
      <w:r w:rsidRPr="00093A09">
        <w:rPr>
          <w:rFonts w:asciiTheme="minorEastAsia" w:eastAsiaTheme="minorEastAsia" w:hAnsiTheme="minorEastAsia" w:cstheme="minorBidi"/>
          <w:kern w:val="0"/>
        </w:rPr>
        <w:t>現場展示輔助物件</w:t>
      </w:r>
      <w:r w:rsidRPr="00093A09">
        <w:rPr>
          <w:rFonts w:asciiTheme="minorEastAsia" w:eastAsiaTheme="minorEastAsia" w:hAnsiTheme="minorEastAsia" w:cstheme="minorBidi" w:hint="eastAsia"/>
          <w:kern w:val="0"/>
        </w:rPr>
        <w:t>介紹、特</w:t>
      </w:r>
      <w:r w:rsidRPr="00093A09">
        <w:rPr>
          <w:rFonts w:asciiTheme="minorEastAsia" w:eastAsiaTheme="minorEastAsia" w:hAnsiTheme="minorEastAsia" w:cstheme="minorBidi"/>
          <w:kern w:val="0"/>
        </w:rPr>
        <w:t>色或成效</w:t>
      </w:r>
      <w:r w:rsidR="004048D3" w:rsidRPr="00093A09">
        <w:rPr>
          <w:rFonts w:asciiTheme="minorEastAsia" w:eastAsiaTheme="minorEastAsia" w:hAnsiTheme="minorEastAsia" w:cstheme="minorBidi" w:hint="eastAsia"/>
          <w:kern w:val="0"/>
        </w:rPr>
        <w:t>等）</w:t>
      </w:r>
      <w:r w:rsidR="004B34DB" w:rsidRPr="00093A09">
        <w:rPr>
          <w:rFonts w:asciiTheme="minorEastAsia" w:eastAsiaTheme="minorEastAsia" w:hAnsiTheme="minorEastAsia" w:cstheme="minorBidi" w:hint="eastAsia"/>
          <w:kern w:val="0"/>
        </w:rPr>
        <w:t>。</w:t>
      </w:r>
    </w:p>
    <w:p w14:paraId="67B2F7DB" w14:textId="3975C0E9" w:rsidR="002E4A22" w:rsidRPr="00093A09" w:rsidRDefault="002E4A22" w:rsidP="00E57504">
      <w:pPr>
        <w:widowControl/>
        <w:numPr>
          <w:ilvl w:val="0"/>
          <w:numId w:val="15"/>
        </w:numPr>
        <w:spacing w:after="160" w:line="259" w:lineRule="auto"/>
        <w:ind w:leftChars="178" w:left="1274" w:hangingChars="353" w:hanging="847"/>
        <w:rPr>
          <w:rFonts w:asciiTheme="minorEastAsia" w:eastAsiaTheme="minorEastAsia" w:hAnsiTheme="minorEastAsia" w:cstheme="minorBidi"/>
          <w:kern w:val="0"/>
        </w:rPr>
      </w:pPr>
      <w:r w:rsidRPr="00093A09">
        <w:rPr>
          <w:rFonts w:asciiTheme="minorEastAsia" w:eastAsiaTheme="minorEastAsia" w:hAnsiTheme="minorEastAsia" w:cstheme="minorBidi" w:hint="eastAsia"/>
          <w:kern w:val="0"/>
        </w:rPr>
        <w:t>關鍵詞：3</w:t>
      </w:r>
      <w:r w:rsidRPr="00093A09">
        <w:rPr>
          <w:rFonts w:asciiTheme="minorEastAsia" w:eastAsiaTheme="minorEastAsia" w:hAnsiTheme="minorEastAsia" w:cstheme="minorBidi"/>
          <w:kern w:val="0"/>
        </w:rPr>
        <w:t>-</w:t>
      </w:r>
      <w:r w:rsidRPr="00093A09">
        <w:rPr>
          <w:rFonts w:asciiTheme="minorEastAsia" w:eastAsiaTheme="minorEastAsia" w:hAnsiTheme="minorEastAsia" w:cstheme="minorBidi" w:hint="eastAsia"/>
          <w:kern w:val="0"/>
        </w:rPr>
        <w:t>5個</w:t>
      </w:r>
      <w:r w:rsidR="00A2203C" w:rsidRPr="00093A09">
        <w:rPr>
          <w:rFonts w:asciiTheme="minorEastAsia" w:eastAsiaTheme="minorEastAsia" w:hAnsiTheme="minorEastAsia" w:cstheme="minorBidi" w:hint="eastAsia"/>
          <w:kern w:val="0"/>
        </w:rPr>
        <w:t>(需中英對照)</w:t>
      </w:r>
    </w:p>
    <w:p w14:paraId="5A1687F1" w14:textId="332102EF" w:rsidR="004B34DB" w:rsidRPr="00093A09" w:rsidRDefault="004B34DB" w:rsidP="00E57504">
      <w:pPr>
        <w:widowControl/>
        <w:numPr>
          <w:ilvl w:val="0"/>
          <w:numId w:val="15"/>
        </w:numPr>
        <w:spacing w:after="160" w:line="259" w:lineRule="auto"/>
        <w:ind w:leftChars="178" w:left="1274" w:hangingChars="353" w:hanging="847"/>
        <w:rPr>
          <w:rFonts w:asciiTheme="minorEastAsia" w:eastAsiaTheme="minorEastAsia" w:hAnsiTheme="minorEastAsia" w:cstheme="minorBidi"/>
          <w:kern w:val="0"/>
        </w:rPr>
      </w:pPr>
      <w:r w:rsidRPr="00093A09">
        <w:rPr>
          <w:rFonts w:asciiTheme="minorEastAsia" w:eastAsiaTheme="minorEastAsia" w:hAnsiTheme="minorEastAsia" w:cstheme="minorBidi" w:hint="eastAsia"/>
          <w:kern w:val="0"/>
        </w:rPr>
        <w:t>實務案例之</w:t>
      </w:r>
      <w:r w:rsidRPr="00093A09">
        <w:rPr>
          <w:rFonts w:asciiTheme="minorEastAsia" w:eastAsiaTheme="minorEastAsia" w:hAnsiTheme="minorEastAsia" w:cstheme="minorBidi"/>
          <w:kern w:val="0"/>
        </w:rPr>
        <w:t>相關照片</w:t>
      </w:r>
      <w:r w:rsidRPr="00093A09">
        <w:rPr>
          <w:rFonts w:asciiTheme="minorEastAsia" w:eastAsiaTheme="minorEastAsia" w:hAnsiTheme="minorEastAsia" w:cstheme="minorBidi" w:hint="eastAsia"/>
          <w:kern w:val="0"/>
        </w:rPr>
        <w:t>及</w:t>
      </w:r>
      <w:r w:rsidR="00686899" w:rsidRPr="00093A09">
        <w:rPr>
          <w:rFonts w:asciiTheme="minorEastAsia" w:eastAsiaTheme="minorEastAsia" w:hAnsiTheme="minorEastAsia" w:cstheme="minorBidi" w:hint="eastAsia"/>
          <w:kern w:val="0"/>
        </w:rPr>
        <w:t>圖</w:t>
      </w:r>
      <w:r w:rsidRPr="00093A09">
        <w:rPr>
          <w:rFonts w:asciiTheme="minorEastAsia" w:eastAsiaTheme="minorEastAsia" w:hAnsiTheme="minorEastAsia" w:cstheme="minorBidi" w:hint="eastAsia"/>
          <w:kern w:val="0"/>
        </w:rPr>
        <w:t>說：至多8張。</w:t>
      </w:r>
      <w:r w:rsidR="00F66E57" w:rsidRPr="00093A09">
        <w:rPr>
          <w:rFonts w:asciiTheme="minorEastAsia" w:eastAsiaTheme="minorEastAsia" w:hAnsiTheme="minorEastAsia" w:cstheme="minorBidi" w:hint="eastAsia"/>
          <w:kern w:val="0"/>
        </w:rPr>
        <w:t>錄取之圓桌交流</w:t>
      </w:r>
      <w:r w:rsidR="00075F7C" w:rsidRPr="00093A09">
        <w:rPr>
          <w:rFonts w:asciiTheme="minorEastAsia" w:eastAsiaTheme="minorEastAsia" w:hAnsiTheme="minorEastAsia" w:cstheme="minorBidi" w:hint="eastAsia"/>
          <w:kern w:val="0"/>
        </w:rPr>
        <w:t>主題將</w:t>
      </w:r>
      <w:r w:rsidR="00F66E57" w:rsidRPr="00093A09">
        <w:rPr>
          <w:rFonts w:asciiTheme="minorEastAsia" w:eastAsiaTheme="minorEastAsia" w:hAnsiTheme="minorEastAsia" w:cstheme="minorBidi" w:hint="eastAsia"/>
          <w:kern w:val="0"/>
        </w:rPr>
        <w:t>由大會統一準備海報，所提供照片中，至少1張之解析度應達600dpi以上，或單一照片檔案至少為2MB。</w:t>
      </w:r>
    </w:p>
    <w:p w14:paraId="3098177C" w14:textId="24708112" w:rsidR="00D43539" w:rsidRPr="00093A09" w:rsidRDefault="00DC65EF" w:rsidP="005F6AC5">
      <w:pPr>
        <w:widowControl/>
        <w:numPr>
          <w:ilvl w:val="0"/>
          <w:numId w:val="10"/>
        </w:numPr>
        <w:tabs>
          <w:tab w:val="left" w:pos="851"/>
        </w:tabs>
        <w:spacing w:after="160" w:line="259" w:lineRule="auto"/>
        <w:ind w:left="708" w:hangingChars="295" w:hanging="708"/>
        <w:rPr>
          <w:rFonts w:asciiTheme="minorEastAsia" w:eastAsiaTheme="minorEastAsia" w:hAnsiTheme="minorEastAsia" w:cstheme="minorBidi"/>
          <w:kern w:val="0"/>
        </w:rPr>
      </w:pPr>
      <w:r w:rsidRPr="00093A09">
        <w:rPr>
          <w:rFonts w:asciiTheme="minorEastAsia" w:eastAsiaTheme="minorEastAsia" w:hAnsiTheme="minorEastAsia" w:cstheme="minorBidi" w:hint="eastAsia"/>
          <w:kern w:val="0"/>
        </w:rPr>
        <w:t>圓桌主題審查：</w:t>
      </w:r>
      <w:r w:rsidR="00566911" w:rsidRPr="00093A09">
        <w:rPr>
          <w:rFonts w:asciiTheme="minorEastAsia" w:eastAsiaTheme="minorEastAsia" w:hAnsiTheme="minorEastAsia" w:cstheme="minorBidi" w:hint="eastAsia"/>
          <w:kern w:val="0"/>
        </w:rPr>
        <w:t>投稿稿件將以雙向匿名方式，由大會諮詢委員會送請學者專家進行審查。通過審查名單將於</w:t>
      </w:r>
      <w:r w:rsidR="00566911" w:rsidRPr="00093A09">
        <w:rPr>
          <w:rFonts w:asciiTheme="minorEastAsia" w:eastAsiaTheme="minorEastAsia" w:hAnsiTheme="minorEastAsia" w:cstheme="minorBidi"/>
          <w:kern w:val="0"/>
        </w:rPr>
        <w:t>2019</w:t>
      </w:r>
      <w:r w:rsidR="00566911" w:rsidRPr="00093A09">
        <w:rPr>
          <w:rFonts w:asciiTheme="minorEastAsia" w:eastAsiaTheme="minorEastAsia" w:hAnsiTheme="minorEastAsia" w:cstheme="minorBidi" w:hint="eastAsia"/>
          <w:kern w:val="0"/>
        </w:rPr>
        <w:t>年</w:t>
      </w:r>
      <w:r w:rsidR="0017079D">
        <w:rPr>
          <w:rFonts w:asciiTheme="minorEastAsia" w:eastAsiaTheme="minorEastAsia" w:hAnsiTheme="minorEastAsia" w:cstheme="minorBidi"/>
          <w:kern w:val="0"/>
        </w:rPr>
        <w:t>10</w:t>
      </w:r>
      <w:r w:rsidR="00566911" w:rsidRPr="00093A09">
        <w:rPr>
          <w:rFonts w:asciiTheme="minorEastAsia" w:eastAsiaTheme="minorEastAsia" w:hAnsiTheme="minorEastAsia" w:cstheme="minorBidi" w:hint="eastAsia"/>
          <w:kern w:val="0"/>
        </w:rPr>
        <w:t>月</w:t>
      </w:r>
      <w:r w:rsidR="0017079D">
        <w:rPr>
          <w:rFonts w:asciiTheme="minorEastAsia" w:eastAsiaTheme="minorEastAsia" w:hAnsiTheme="minorEastAsia" w:cstheme="minorBidi"/>
          <w:kern w:val="0"/>
        </w:rPr>
        <w:t>3</w:t>
      </w:r>
      <w:r w:rsidR="00566911" w:rsidRPr="00093A09">
        <w:rPr>
          <w:rFonts w:asciiTheme="minorEastAsia" w:eastAsiaTheme="minorEastAsia" w:hAnsiTheme="minorEastAsia" w:cstheme="minorBidi" w:hint="eastAsia"/>
          <w:kern w:val="0"/>
        </w:rPr>
        <w:t>日（</w:t>
      </w:r>
      <w:r w:rsidR="0017079D">
        <w:rPr>
          <w:rFonts w:asciiTheme="minorEastAsia" w:eastAsiaTheme="minorEastAsia" w:hAnsiTheme="minorEastAsia" w:cstheme="minorBidi" w:hint="eastAsia"/>
          <w:kern w:val="0"/>
        </w:rPr>
        <w:t>四</w:t>
      </w:r>
      <w:r w:rsidR="00566911" w:rsidRPr="00093A09">
        <w:rPr>
          <w:rFonts w:asciiTheme="minorEastAsia" w:eastAsiaTheme="minorEastAsia" w:hAnsiTheme="minorEastAsia" w:cstheme="minorBidi" w:hint="eastAsia"/>
          <w:kern w:val="0"/>
        </w:rPr>
        <w:t>）公告於大會網站，並安排於第一屆全人文化近用與</w:t>
      </w:r>
      <w:r w:rsidR="00690812" w:rsidRPr="00093A09">
        <w:rPr>
          <w:rFonts w:asciiTheme="minorEastAsia" w:eastAsiaTheme="minorEastAsia" w:hAnsiTheme="minorEastAsia" w:cstheme="minorBidi" w:hint="eastAsia"/>
          <w:kern w:val="0"/>
        </w:rPr>
        <w:t>社會</w:t>
      </w:r>
      <w:r w:rsidR="00566911" w:rsidRPr="00093A09">
        <w:rPr>
          <w:rFonts w:asciiTheme="minorEastAsia" w:eastAsiaTheme="minorEastAsia" w:hAnsiTheme="minorEastAsia" w:cstheme="minorBidi" w:hint="eastAsia"/>
          <w:kern w:val="0"/>
        </w:rPr>
        <w:t>共融國際研討會之圓桌交流場次進行分享。</w:t>
      </w:r>
    </w:p>
    <w:p w14:paraId="346390AC" w14:textId="419E878F" w:rsidR="000C5889" w:rsidRPr="00093A09" w:rsidRDefault="00CE10C1" w:rsidP="005F6AC5">
      <w:pPr>
        <w:widowControl/>
        <w:numPr>
          <w:ilvl w:val="0"/>
          <w:numId w:val="10"/>
        </w:numPr>
        <w:tabs>
          <w:tab w:val="left" w:pos="851"/>
        </w:tabs>
        <w:spacing w:after="160" w:line="259" w:lineRule="auto"/>
        <w:ind w:left="708" w:hangingChars="295" w:hanging="708"/>
        <w:rPr>
          <w:rFonts w:asciiTheme="minorEastAsia" w:eastAsiaTheme="minorEastAsia" w:hAnsiTheme="minorEastAsia" w:cstheme="minorBidi"/>
          <w:kern w:val="0"/>
        </w:rPr>
      </w:pPr>
      <w:bookmarkStart w:id="4" w:name="_Hlk17175689"/>
      <w:r w:rsidRPr="00093A09">
        <w:rPr>
          <w:rFonts w:asciiTheme="minorEastAsia" w:eastAsiaTheme="minorEastAsia" w:hAnsiTheme="minorEastAsia" w:cstheme="minorBidi"/>
          <w:kern w:val="0"/>
        </w:rPr>
        <w:t>圓桌交流</w:t>
      </w:r>
      <w:r w:rsidR="00374652" w:rsidRPr="00093A09">
        <w:rPr>
          <w:rFonts w:asciiTheme="minorEastAsia" w:eastAsiaTheme="minorEastAsia" w:hAnsiTheme="minorEastAsia" w:cstheme="minorBidi" w:hint="eastAsia"/>
          <w:kern w:val="0"/>
        </w:rPr>
        <w:t>發表</w:t>
      </w:r>
      <w:r w:rsidR="005F6AC5" w:rsidRPr="00093A09">
        <w:rPr>
          <w:rFonts w:asciiTheme="minorEastAsia" w:eastAsiaTheme="minorEastAsia" w:hAnsiTheme="minorEastAsia" w:cstheme="minorBidi" w:hint="eastAsia"/>
          <w:kern w:val="0"/>
        </w:rPr>
        <w:t>：</w:t>
      </w:r>
      <w:r w:rsidR="005F6AC5" w:rsidRPr="00093A09">
        <w:rPr>
          <w:rFonts w:asciiTheme="minorEastAsia" w:eastAsiaTheme="minorEastAsia" w:hAnsiTheme="minorEastAsia" w:cstheme="minorBidi"/>
          <w:kern w:val="0"/>
        </w:rPr>
        <w:t>通過審查的圓桌主題，大會將另行通知分享人相關</w:t>
      </w:r>
      <w:r w:rsidR="005F6AC5" w:rsidRPr="00093A09">
        <w:rPr>
          <w:rFonts w:asciiTheme="minorEastAsia" w:eastAsiaTheme="minorEastAsia" w:hAnsiTheme="minorEastAsia" w:cstheme="minorBidi" w:hint="eastAsia"/>
          <w:kern w:val="0"/>
        </w:rPr>
        <w:t>準備</w:t>
      </w:r>
      <w:r w:rsidR="005F6AC5" w:rsidRPr="00093A09">
        <w:rPr>
          <w:rFonts w:asciiTheme="minorEastAsia" w:eastAsiaTheme="minorEastAsia" w:hAnsiTheme="minorEastAsia" w:cstheme="minorBidi"/>
          <w:kern w:val="0"/>
        </w:rPr>
        <w:t>事項。</w:t>
      </w:r>
      <w:bookmarkEnd w:id="4"/>
    </w:p>
    <w:p w14:paraId="6AB1F438" w14:textId="77777777" w:rsidR="006276ED" w:rsidRPr="00093A09" w:rsidRDefault="006276ED" w:rsidP="006276ED">
      <w:pPr>
        <w:spacing w:line="360" w:lineRule="exact"/>
        <w:rPr>
          <w:rFonts w:asciiTheme="minorEastAsia" w:eastAsiaTheme="minorEastAsia" w:hAnsiTheme="minorEastAsia"/>
          <w:b/>
          <w:bCs/>
        </w:rPr>
      </w:pPr>
    </w:p>
    <w:p w14:paraId="27D6A6A6" w14:textId="77777777" w:rsidR="00685E1A" w:rsidRPr="00093A09" w:rsidRDefault="00685E1A" w:rsidP="00685E1A">
      <w:pPr>
        <w:spacing w:afterLines="50" w:after="180" w:line="360" w:lineRule="exact"/>
        <w:rPr>
          <w:rFonts w:asciiTheme="minorEastAsia" w:eastAsiaTheme="minorEastAsia" w:hAnsiTheme="minorEastAsia"/>
          <w:b/>
          <w:bCs/>
        </w:rPr>
      </w:pPr>
      <w:r w:rsidRPr="00093A09">
        <w:rPr>
          <w:rFonts w:asciiTheme="minorEastAsia" w:eastAsiaTheme="minorEastAsia" w:hAnsiTheme="minorEastAsia"/>
          <w:b/>
          <w:bCs/>
        </w:rPr>
        <w:t>陸、注意事項：</w:t>
      </w:r>
    </w:p>
    <w:p w14:paraId="70C3FCFA" w14:textId="77777777" w:rsidR="00685E1A" w:rsidRPr="00093A09" w:rsidRDefault="00685E1A" w:rsidP="009429AA">
      <w:pPr>
        <w:pStyle w:val="a4"/>
        <w:numPr>
          <w:ilvl w:val="0"/>
          <w:numId w:val="8"/>
        </w:numPr>
        <w:spacing w:beforeLines="50" w:before="180" w:line="360" w:lineRule="exact"/>
        <w:ind w:left="1049" w:hanging="567"/>
        <w:rPr>
          <w:rFonts w:asciiTheme="minorEastAsia" w:eastAsiaTheme="minorEastAsia" w:hAnsiTheme="minorEastAsia"/>
          <w:sz w:val="24"/>
          <w:szCs w:val="24"/>
        </w:rPr>
      </w:pPr>
      <w:r w:rsidRPr="00093A09">
        <w:rPr>
          <w:rFonts w:asciiTheme="minorEastAsia" w:eastAsiaTheme="minorEastAsia" w:hAnsiTheme="minorEastAsia"/>
          <w:sz w:val="24"/>
          <w:szCs w:val="24"/>
        </w:rPr>
        <w:t>資料不符、字數超過及逾期者，恕無法受理，來稿亦不退還。</w:t>
      </w:r>
    </w:p>
    <w:p w14:paraId="29CCF862" w14:textId="1709594B" w:rsidR="00685E1A" w:rsidRPr="00093A09" w:rsidRDefault="00685E1A" w:rsidP="009429AA">
      <w:pPr>
        <w:pStyle w:val="a4"/>
        <w:numPr>
          <w:ilvl w:val="0"/>
          <w:numId w:val="8"/>
        </w:numPr>
        <w:spacing w:beforeLines="50" w:before="180" w:line="360" w:lineRule="exact"/>
        <w:ind w:left="1049" w:hanging="567"/>
        <w:rPr>
          <w:rFonts w:asciiTheme="minorEastAsia" w:eastAsiaTheme="minorEastAsia" w:hAnsiTheme="minorEastAsia"/>
          <w:sz w:val="24"/>
          <w:szCs w:val="24"/>
        </w:rPr>
      </w:pPr>
      <w:r w:rsidRPr="00093A09">
        <w:rPr>
          <w:rFonts w:asciiTheme="minorEastAsia" w:eastAsiaTheme="minorEastAsia" w:hAnsiTheme="minorEastAsia"/>
          <w:sz w:val="24"/>
          <w:szCs w:val="24"/>
        </w:rPr>
        <w:lastRenderedPageBreak/>
        <w:t>主辦單位及執行單位不負責來稿</w:t>
      </w:r>
      <w:r w:rsidR="00FC6769" w:rsidRPr="00093A09">
        <w:rPr>
          <w:rFonts w:asciiTheme="minorEastAsia" w:eastAsiaTheme="minorEastAsia" w:hAnsiTheme="minorEastAsia" w:hint="eastAsia"/>
          <w:sz w:val="24"/>
          <w:szCs w:val="24"/>
        </w:rPr>
        <w:t>及展示</w:t>
      </w:r>
      <w:r w:rsidRPr="00093A09">
        <w:rPr>
          <w:rFonts w:asciiTheme="minorEastAsia" w:eastAsiaTheme="minorEastAsia" w:hAnsiTheme="minorEastAsia"/>
          <w:sz w:val="24"/>
          <w:szCs w:val="24"/>
        </w:rPr>
        <w:t>內容之著作權問題（如圖、表及長引文等），請</w:t>
      </w:r>
      <w:r w:rsidR="00FC6769" w:rsidRPr="00093A09">
        <w:rPr>
          <w:rFonts w:asciiTheme="minorEastAsia" w:eastAsiaTheme="minorEastAsia" w:hAnsiTheme="minorEastAsia" w:hint="eastAsia"/>
          <w:sz w:val="24"/>
          <w:szCs w:val="24"/>
        </w:rPr>
        <w:t>分享人</w:t>
      </w:r>
      <w:r w:rsidRPr="00093A09">
        <w:rPr>
          <w:rFonts w:asciiTheme="minorEastAsia" w:eastAsiaTheme="minorEastAsia" w:hAnsiTheme="minorEastAsia"/>
          <w:sz w:val="24"/>
          <w:szCs w:val="24"/>
        </w:rPr>
        <w:t>先行取得著作權持有者之同意；來稿請勿發生侵害第三人權利之情事，如有抄襲、重製或侵害等情形發生時，概由</w:t>
      </w:r>
      <w:r w:rsidR="00FC6769" w:rsidRPr="00093A09">
        <w:rPr>
          <w:rFonts w:asciiTheme="minorEastAsia" w:eastAsiaTheme="minorEastAsia" w:hAnsiTheme="minorEastAsia" w:hint="eastAsia"/>
          <w:sz w:val="24"/>
          <w:szCs w:val="24"/>
        </w:rPr>
        <w:t>分享人</w:t>
      </w:r>
      <w:r w:rsidRPr="00093A09">
        <w:rPr>
          <w:rFonts w:asciiTheme="minorEastAsia" w:eastAsiaTheme="minorEastAsia" w:hAnsiTheme="minorEastAsia"/>
          <w:sz w:val="24"/>
          <w:szCs w:val="24"/>
        </w:rPr>
        <w:t>負擔法律責任，與大會主辦單位及執行單位無關。</w:t>
      </w:r>
    </w:p>
    <w:p w14:paraId="573A4ACF" w14:textId="47B89638" w:rsidR="005F6AC5" w:rsidRPr="00093A09" w:rsidRDefault="005F6AC5" w:rsidP="009429AA">
      <w:pPr>
        <w:pStyle w:val="a4"/>
        <w:numPr>
          <w:ilvl w:val="0"/>
          <w:numId w:val="8"/>
        </w:numPr>
        <w:spacing w:beforeLines="50" w:before="180" w:line="360" w:lineRule="exact"/>
        <w:ind w:left="1049" w:hanging="567"/>
        <w:rPr>
          <w:rFonts w:asciiTheme="minorEastAsia" w:eastAsiaTheme="minorEastAsia" w:hAnsiTheme="minorEastAsia"/>
          <w:sz w:val="24"/>
          <w:szCs w:val="24"/>
        </w:rPr>
      </w:pPr>
      <w:r w:rsidRPr="00093A09">
        <w:rPr>
          <w:rFonts w:asciiTheme="minorEastAsia" w:eastAsiaTheme="minorEastAsia" w:hAnsiTheme="minorEastAsia" w:cstheme="minorBidi"/>
          <w:kern w:val="0"/>
          <w:sz w:val="24"/>
          <w:szCs w:val="24"/>
        </w:rPr>
        <w:t>大會統一</w:t>
      </w:r>
      <w:r w:rsidR="00165DE7" w:rsidRPr="00093A09">
        <w:rPr>
          <w:rFonts w:asciiTheme="minorEastAsia" w:eastAsiaTheme="minorEastAsia" w:hAnsiTheme="minorEastAsia" w:cstheme="minorBidi" w:hint="eastAsia"/>
          <w:kern w:val="0"/>
          <w:sz w:val="24"/>
          <w:szCs w:val="24"/>
        </w:rPr>
        <w:t>為圓桌發表主題</w:t>
      </w:r>
      <w:r w:rsidRPr="00093A09">
        <w:rPr>
          <w:rFonts w:asciiTheme="minorEastAsia" w:eastAsiaTheme="minorEastAsia" w:hAnsiTheme="minorEastAsia" w:cstheme="minorBidi"/>
          <w:kern w:val="0"/>
          <w:sz w:val="24"/>
          <w:szCs w:val="24"/>
        </w:rPr>
        <w:t>準備海報，但現場展示物件應由分享人自備並自行保管。</w:t>
      </w:r>
    </w:p>
    <w:p w14:paraId="4CD2181A" w14:textId="6CB85600" w:rsidR="004D2330" w:rsidRPr="00093A09" w:rsidRDefault="00A0562B" w:rsidP="009556DB">
      <w:pPr>
        <w:pStyle w:val="a4"/>
        <w:numPr>
          <w:ilvl w:val="0"/>
          <w:numId w:val="8"/>
        </w:numPr>
        <w:spacing w:beforeLines="50" w:before="180" w:line="360" w:lineRule="exact"/>
        <w:ind w:left="1049" w:hanging="567"/>
        <w:jc w:val="both"/>
        <w:rPr>
          <w:rFonts w:asciiTheme="minorEastAsia" w:eastAsiaTheme="minorEastAsia" w:hAnsiTheme="minorEastAsia"/>
          <w:sz w:val="24"/>
          <w:szCs w:val="24"/>
        </w:rPr>
      </w:pPr>
      <w:r w:rsidRPr="00093A09">
        <w:rPr>
          <w:rFonts w:asciiTheme="minorEastAsia" w:eastAsiaTheme="minorEastAsia" w:hAnsiTheme="minorEastAsia" w:hint="eastAsia"/>
          <w:sz w:val="24"/>
          <w:szCs w:val="24"/>
        </w:rPr>
        <w:t>為建立資訊分享機制，加速</w:t>
      </w:r>
      <w:r w:rsidR="00A2203C" w:rsidRPr="00093A09">
        <w:rPr>
          <w:rFonts w:asciiTheme="minorEastAsia" w:eastAsiaTheme="minorEastAsia" w:hAnsiTheme="minorEastAsia" w:hint="eastAsia"/>
          <w:sz w:val="24"/>
          <w:szCs w:val="24"/>
        </w:rPr>
        <w:t>全人文化近用</w:t>
      </w:r>
      <w:r w:rsidRPr="00093A09">
        <w:rPr>
          <w:rFonts w:asciiTheme="minorEastAsia" w:eastAsiaTheme="minorEastAsia" w:hAnsiTheme="minorEastAsia" w:hint="eastAsia"/>
          <w:sz w:val="24"/>
          <w:szCs w:val="24"/>
        </w:rPr>
        <w:t>概念之流通，</w:t>
      </w:r>
      <w:r w:rsidR="004D2330" w:rsidRPr="00093A09">
        <w:rPr>
          <w:rFonts w:asciiTheme="minorEastAsia" w:eastAsiaTheme="minorEastAsia" w:hAnsiTheme="minorEastAsia"/>
          <w:sz w:val="24"/>
          <w:szCs w:val="24"/>
        </w:rPr>
        <w:t>大會將全程錄影、錄音及攝影。</w:t>
      </w:r>
      <w:r w:rsidR="00A2203C" w:rsidRPr="00093A09">
        <w:rPr>
          <w:rFonts w:asciiTheme="minorEastAsia" w:eastAsiaTheme="minorEastAsia" w:hAnsiTheme="minorEastAsia" w:hint="eastAsia"/>
          <w:sz w:val="24"/>
          <w:szCs w:val="24"/>
        </w:rPr>
        <w:t>投件經錄取者，即視同</w:t>
      </w:r>
      <w:r w:rsidR="004D2330" w:rsidRPr="00093A09">
        <w:rPr>
          <w:rFonts w:asciiTheme="minorEastAsia" w:eastAsiaTheme="minorEastAsia" w:hAnsiTheme="minorEastAsia"/>
          <w:sz w:val="24"/>
          <w:szCs w:val="24"/>
        </w:rPr>
        <w:t>授權大會進行中的個人肖像權（肖像之取得不涉及私人領域），以及所提供介紹文件或展示物件的圖像使用權，以利本次大會活動之存檔、宣傳或會後記錄、媒體發佈</w:t>
      </w:r>
      <w:r w:rsidR="004D2330" w:rsidRPr="00093A09">
        <w:rPr>
          <w:rFonts w:ascii="Cambria Math" w:eastAsiaTheme="minorEastAsia" w:hAnsi="Cambria Math" w:cs="Cambria Math"/>
          <w:sz w:val="24"/>
          <w:szCs w:val="24"/>
        </w:rPr>
        <w:t>⋯</w:t>
      </w:r>
      <w:r w:rsidR="004D2330" w:rsidRPr="00093A09">
        <w:rPr>
          <w:rFonts w:asciiTheme="minorEastAsia" w:eastAsiaTheme="minorEastAsia" w:hAnsiTheme="minorEastAsia"/>
          <w:sz w:val="24"/>
          <w:szCs w:val="24"/>
        </w:rPr>
        <w:t>等等使用，使用範圍可能包含但不限於大會</w:t>
      </w:r>
      <w:r w:rsidRPr="00093A09">
        <w:rPr>
          <w:rFonts w:asciiTheme="minorEastAsia" w:eastAsiaTheme="minorEastAsia" w:hAnsiTheme="minorEastAsia" w:hint="eastAsia"/>
          <w:sz w:val="24"/>
          <w:szCs w:val="24"/>
        </w:rPr>
        <w:t>手冊、</w:t>
      </w:r>
      <w:r w:rsidR="004D2330" w:rsidRPr="00093A09">
        <w:rPr>
          <w:rFonts w:asciiTheme="minorEastAsia" w:eastAsiaTheme="minorEastAsia" w:hAnsiTheme="minorEastAsia"/>
          <w:sz w:val="24"/>
          <w:szCs w:val="24"/>
        </w:rPr>
        <w:t>主題網站、FB、YouTube</w:t>
      </w:r>
      <w:r w:rsidR="004D2330" w:rsidRPr="00093A09">
        <w:rPr>
          <w:rFonts w:ascii="Cambria Math" w:eastAsiaTheme="minorEastAsia" w:hAnsi="Cambria Math" w:cs="Cambria Math"/>
          <w:sz w:val="24"/>
          <w:szCs w:val="24"/>
        </w:rPr>
        <w:t>⋯</w:t>
      </w:r>
      <w:r w:rsidR="004D2330" w:rsidRPr="00093A09">
        <w:rPr>
          <w:rFonts w:asciiTheme="minorEastAsia" w:eastAsiaTheme="minorEastAsia" w:hAnsiTheme="minorEastAsia"/>
          <w:sz w:val="24"/>
          <w:szCs w:val="24"/>
        </w:rPr>
        <w:t>等等。</w:t>
      </w:r>
    </w:p>
    <w:p w14:paraId="61FBB10F" w14:textId="27F3E20B" w:rsidR="005E04DB" w:rsidRPr="00093A09" w:rsidRDefault="005E04DB" w:rsidP="004D2330">
      <w:pPr>
        <w:pStyle w:val="a4"/>
        <w:spacing w:line="360" w:lineRule="exact"/>
        <w:rPr>
          <w:rFonts w:asciiTheme="minorEastAsia" w:eastAsiaTheme="minorEastAsia" w:hAnsiTheme="minorEastAsia"/>
          <w:sz w:val="24"/>
          <w:szCs w:val="24"/>
        </w:rPr>
      </w:pPr>
    </w:p>
    <w:p w14:paraId="3761A14B" w14:textId="77777777" w:rsidR="00685E1A" w:rsidRPr="00093A09" w:rsidRDefault="00685E1A" w:rsidP="00685E1A">
      <w:pPr>
        <w:spacing w:line="360" w:lineRule="exact"/>
        <w:rPr>
          <w:rFonts w:asciiTheme="minorEastAsia" w:eastAsiaTheme="minorEastAsia" w:hAnsiTheme="minorEastAsia"/>
        </w:rPr>
      </w:pPr>
    </w:p>
    <w:p w14:paraId="7FE856A9" w14:textId="77777777" w:rsidR="00FC6769" w:rsidRPr="00093A09" w:rsidRDefault="00FC6769" w:rsidP="00FC6769">
      <w:pPr>
        <w:rPr>
          <w:rFonts w:asciiTheme="minorEastAsia" w:hAnsiTheme="minorEastAsia"/>
        </w:rPr>
      </w:pPr>
      <w:r w:rsidRPr="00093A09">
        <w:rPr>
          <w:rFonts w:asciiTheme="minorEastAsia" w:hAnsiTheme="minorEastAsia" w:hint="eastAsia"/>
        </w:rPr>
        <w:t>=================================================================</w:t>
      </w:r>
    </w:p>
    <w:p w14:paraId="0EAFE968" w14:textId="3A3DFB42" w:rsidR="00E803DB" w:rsidRPr="00093A09" w:rsidRDefault="00FC6769" w:rsidP="00FC6769">
      <w:pPr>
        <w:rPr>
          <w:rStyle w:val="a9"/>
          <w:rFonts w:asciiTheme="minorEastAsia" w:hAnsiTheme="minorEastAsia"/>
        </w:rPr>
      </w:pPr>
      <w:r w:rsidRPr="00093A09">
        <w:rPr>
          <w:rFonts w:asciiTheme="minorEastAsia" w:hAnsiTheme="minorEastAsia" w:hint="eastAsia"/>
          <w:b/>
          <w:bCs/>
        </w:rPr>
        <w:t>第一屆全人文化近用與</w:t>
      </w:r>
      <w:r w:rsidR="00C53560" w:rsidRPr="00093A09">
        <w:rPr>
          <w:rFonts w:asciiTheme="minorEastAsia" w:hAnsiTheme="minorEastAsia" w:hint="eastAsia"/>
          <w:b/>
          <w:bCs/>
        </w:rPr>
        <w:t>社會</w:t>
      </w:r>
      <w:r w:rsidRPr="00093A09">
        <w:rPr>
          <w:rFonts w:asciiTheme="minorEastAsia" w:hAnsiTheme="minorEastAsia" w:hint="eastAsia"/>
          <w:b/>
          <w:bCs/>
        </w:rPr>
        <w:t xml:space="preserve">共融國際研討會　</w:t>
      </w:r>
      <w:r w:rsidRPr="00093A09">
        <w:rPr>
          <w:rFonts w:asciiTheme="minorEastAsia" w:hAnsiTheme="minorEastAsia" w:hint="eastAsia"/>
        </w:rPr>
        <w:t>網站</w:t>
      </w:r>
      <w:hyperlink r:id="rId8" w:history="1">
        <w:r w:rsidR="003B4A6B" w:rsidRPr="00093A09">
          <w:rPr>
            <w:rStyle w:val="a9"/>
            <w:rFonts w:asciiTheme="minorEastAsia" w:hAnsiTheme="minorEastAsia" w:hint="eastAsia"/>
          </w:rPr>
          <w:t>h</w:t>
        </w:r>
        <w:r w:rsidR="003B4A6B" w:rsidRPr="00093A09">
          <w:rPr>
            <w:rStyle w:val="a9"/>
            <w:rFonts w:asciiTheme="minorEastAsia" w:hAnsiTheme="minorEastAsia"/>
          </w:rPr>
          <w:t>ttp://www.2019CASI.org</w:t>
        </w:r>
      </w:hyperlink>
    </w:p>
    <w:p w14:paraId="0F518B15" w14:textId="0957F71E" w:rsidR="00FC6769" w:rsidRPr="00093A09" w:rsidRDefault="00FC6769" w:rsidP="00FC6769">
      <w:pPr>
        <w:rPr>
          <w:rFonts w:asciiTheme="minorEastAsia" w:hAnsiTheme="minorEastAsia"/>
        </w:rPr>
      </w:pPr>
      <w:r w:rsidRPr="00093A09">
        <w:rPr>
          <w:rFonts w:asciiTheme="minorEastAsia" w:hAnsiTheme="minorEastAsia"/>
        </w:rPr>
        <w:br/>
      </w:r>
      <w:r w:rsidRPr="00093A09">
        <w:rPr>
          <w:rFonts w:asciiTheme="minorEastAsia" w:hAnsiTheme="minorEastAsia" w:hint="eastAsia"/>
        </w:rPr>
        <w:t>執行單位：人我之間有限公司</w:t>
      </w:r>
    </w:p>
    <w:p w14:paraId="46515781" w14:textId="77777777" w:rsidR="00FC6769" w:rsidRPr="00093A09" w:rsidRDefault="00FC6769" w:rsidP="00FC6769">
      <w:pPr>
        <w:rPr>
          <w:rFonts w:asciiTheme="minorEastAsia" w:hAnsiTheme="minorEastAsia"/>
        </w:rPr>
      </w:pPr>
      <w:r w:rsidRPr="00093A09">
        <w:rPr>
          <w:rFonts w:asciiTheme="minorEastAsia" w:hAnsiTheme="minorEastAsia" w:hint="eastAsia"/>
        </w:rPr>
        <w:t>聯絡：黃敍諮小姐　電話：0921-906-123　E-mail：rwzj002@gmail.com</w:t>
      </w:r>
    </w:p>
    <w:p w14:paraId="00BE8055" w14:textId="26902876" w:rsidR="00FC6769" w:rsidRPr="00093A09" w:rsidRDefault="00FC6769" w:rsidP="00685E1A">
      <w:pPr>
        <w:spacing w:line="360" w:lineRule="exact"/>
        <w:ind w:firstLineChars="200" w:firstLine="480"/>
        <w:rPr>
          <w:rFonts w:asciiTheme="minorEastAsia" w:eastAsiaTheme="minorEastAsia" w:hAnsiTheme="minorEastAsia"/>
        </w:rPr>
      </w:pPr>
    </w:p>
    <w:p w14:paraId="036D0924" w14:textId="6E3ACA1E" w:rsidR="00A82738" w:rsidRDefault="00A82738">
      <w:pPr>
        <w:widowControl/>
        <w:rPr>
          <w:rFonts w:asciiTheme="minorEastAsia" w:eastAsiaTheme="minorEastAsia" w:hAnsiTheme="minorEastAsia"/>
        </w:rPr>
      </w:pPr>
      <w:r w:rsidRPr="00093A09">
        <w:rPr>
          <w:rFonts w:asciiTheme="minorEastAsia" w:eastAsiaTheme="minorEastAsia" w:hAnsiTheme="minorEastAsia"/>
        </w:rPr>
        <w:br w:type="page"/>
      </w:r>
    </w:p>
    <w:p w14:paraId="3134A3EB" w14:textId="77777777" w:rsidR="00A82738" w:rsidRPr="00A30AFA" w:rsidRDefault="00A82738" w:rsidP="00A82738">
      <w:pPr>
        <w:spacing w:line="0" w:lineRule="atLeast"/>
        <w:jc w:val="center"/>
        <w:rPr>
          <w:rFonts w:eastAsia="BiauKai"/>
          <w:b/>
          <w:bCs/>
          <w:sz w:val="28"/>
          <w:szCs w:val="28"/>
        </w:rPr>
      </w:pPr>
      <w:r w:rsidRPr="00A30AFA">
        <w:rPr>
          <w:rFonts w:eastAsia="BiauKai"/>
          <w:b/>
          <w:bCs/>
          <w:sz w:val="28"/>
          <w:szCs w:val="28"/>
        </w:rPr>
        <w:lastRenderedPageBreak/>
        <w:t>第一屆全人文化近用與</w:t>
      </w:r>
      <w:r w:rsidRPr="00A30AFA">
        <w:rPr>
          <w:rFonts w:eastAsia="BiauKai" w:hint="eastAsia"/>
          <w:b/>
          <w:bCs/>
          <w:sz w:val="28"/>
          <w:szCs w:val="28"/>
        </w:rPr>
        <w:t>社會</w:t>
      </w:r>
      <w:r w:rsidRPr="00A30AFA">
        <w:rPr>
          <w:rFonts w:eastAsia="BiauKai"/>
          <w:b/>
          <w:bCs/>
          <w:sz w:val="28"/>
          <w:szCs w:val="28"/>
        </w:rPr>
        <w:t>共融</w:t>
      </w:r>
      <w:r w:rsidRPr="00A30AFA">
        <w:rPr>
          <w:rFonts w:eastAsia="BiauKai" w:hint="eastAsia"/>
          <w:b/>
          <w:bCs/>
          <w:sz w:val="28"/>
          <w:szCs w:val="28"/>
        </w:rPr>
        <w:t>國際</w:t>
      </w:r>
      <w:r w:rsidRPr="00A30AFA">
        <w:rPr>
          <w:rFonts w:eastAsia="BiauKai"/>
          <w:b/>
          <w:bCs/>
          <w:sz w:val="28"/>
          <w:szCs w:val="28"/>
        </w:rPr>
        <w:t>研討會</w:t>
      </w:r>
    </w:p>
    <w:p w14:paraId="18E25905" w14:textId="50D99C8A" w:rsidR="00A30AFA" w:rsidRPr="00A30AFA" w:rsidRDefault="00A82738" w:rsidP="00A30AFA">
      <w:pPr>
        <w:spacing w:line="480" w:lineRule="exact"/>
        <w:jc w:val="center"/>
        <w:rPr>
          <w:rFonts w:eastAsia="BiauKai"/>
          <w:b/>
          <w:bCs/>
          <w:color w:val="000000"/>
          <w:sz w:val="28"/>
          <w:szCs w:val="28"/>
        </w:rPr>
      </w:pPr>
      <w:r w:rsidRPr="00A30AFA">
        <w:rPr>
          <w:rFonts w:eastAsia="BiauKai" w:hint="eastAsia"/>
          <w:b/>
          <w:bCs/>
          <w:color w:val="000000"/>
          <w:sz w:val="28"/>
          <w:szCs w:val="28"/>
        </w:rPr>
        <w:t>圓桌交流</w:t>
      </w:r>
      <w:r w:rsidR="007B069A">
        <w:rPr>
          <w:rFonts w:eastAsia="BiauKai" w:hint="eastAsia"/>
          <w:b/>
          <w:bCs/>
          <w:color w:val="000000"/>
          <w:sz w:val="28"/>
          <w:szCs w:val="28"/>
        </w:rPr>
        <w:t>主題</w:t>
      </w:r>
      <w:r w:rsidRPr="00A30AFA">
        <w:rPr>
          <w:rFonts w:eastAsia="BiauKai" w:hint="eastAsia"/>
          <w:b/>
          <w:bCs/>
          <w:color w:val="000000"/>
          <w:sz w:val="28"/>
          <w:szCs w:val="28"/>
        </w:rPr>
        <w:t>徵件</w:t>
      </w:r>
      <w:r w:rsidRPr="00A30AFA">
        <w:rPr>
          <w:rFonts w:eastAsia="BiauKai"/>
          <w:b/>
          <w:bCs/>
          <w:color w:val="000000"/>
          <w:sz w:val="28"/>
          <w:szCs w:val="28"/>
        </w:rPr>
        <w:t>報名表</w:t>
      </w:r>
    </w:p>
    <w:p w14:paraId="439FEEF7" w14:textId="77777777" w:rsidR="00596552" w:rsidRPr="00596552" w:rsidRDefault="00596552" w:rsidP="00596552">
      <w:pPr>
        <w:widowControl/>
        <w:spacing w:line="400" w:lineRule="exact"/>
        <w:ind w:rightChars="-144" w:right="-346"/>
        <w:jc w:val="both"/>
        <w:rPr>
          <w:rFonts w:eastAsia="BiauKai"/>
          <w:color w:val="000000" w:themeColor="text1"/>
        </w:rPr>
      </w:pPr>
    </w:p>
    <w:p w14:paraId="35FEDC5B" w14:textId="1044F4D9" w:rsidR="00A82738" w:rsidRPr="00596552" w:rsidRDefault="00596552" w:rsidP="00596552">
      <w:pPr>
        <w:widowControl/>
        <w:spacing w:line="400" w:lineRule="exact"/>
        <w:ind w:rightChars="-144" w:right="-346"/>
        <w:jc w:val="both"/>
        <w:rPr>
          <w:rFonts w:asciiTheme="majorEastAsia" w:eastAsiaTheme="majorEastAsia" w:hAnsiTheme="majorEastAsia"/>
          <w:color w:val="0432FF"/>
        </w:rPr>
      </w:pPr>
      <w:r w:rsidRPr="00596552">
        <w:rPr>
          <w:rFonts w:asciiTheme="majorEastAsia" w:eastAsiaTheme="majorEastAsia" w:hAnsiTheme="majorEastAsia" w:hint="eastAsia"/>
          <w:color w:val="0432FF"/>
        </w:rPr>
        <w:t>（</w:t>
      </w:r>
      <w:r w:rsidRPr="00596552">
        <w:rPr>
          <w:rFonts w:asciiTheme="majorEastAsia" w:eastAsiaTheme="majorEastAsia" w:hAnsiTheme="majorEastAsia"/>
          <w:color w:val="0432FF"/>
        </w:rPr>
        <w:t>本表請於2019年9月22日（</w:t>
      </w:r>
      <w:r w:rsidRPr="00596552">
        <w:rPr>
          <w:rFonts w:asciiTheme="majorEastAsia" w:eastAsiaTheme="majorEastAsia" w:hAnsiTheme="majorEastAsia" w:hint="eastAsia"/>
          <w:color w:val="0432FF"/>
        </w:rPr>
        <w:t>日</w:t>
      </w:r>
      <w:r w:rsidRPr="00596552">
        <w:rPr>
          <w:rFonts w:asciiTheme="majorEastAsia" w:eastAsiaTheme="majorEastAsia" w:hAnsiTheme="majorEastAsia"/>
          <w:color w:val="0432FF"/>
        </w:rPr>
        <w:t>）前至大會網站http://www.2019CASI.org</w:t>
      </w:r>
      <w:r w:rsidRPr="00596552">
        <w:rPr>
          <w:rStyle w:val="a9"/>
          <w:rFonts w:asciiTheme="majorEastAsia" w:eastAsiaTheme="majorEastAsia" w:hAnsiTheme="majorEastAsia"/>
          <w:color w:val="0432FF"/>
          <w:u w:val="none"/>
        </w:rPr>
        <w:t>填</w:t>
      </w:r>
      <w:r w:rsidRPr="00596552">
        <w:rPr>
          <w:rStyle w:val="a9"/>
          <w:rFonts w:asciiTheme="majorEastAsia" w:eastAsiaTheme="majorEastAsia" w:hAnsiTheme="majorEastAsia" w:hint="eastAsia"/>
          <w:color w:val="0432FF"/>
          <w:u w:val="none"/>
        </w:rPr>
        <w:t>具）</w:t>
      </w:r>
    </w:p>
    <w:tbl>
      <w:tblPr>
        <w:tblW w:w="905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970"/>
        <w:gridCol w:w="2550"/>
        <w:gridCol w:w="8"/>
        <w:gridCol w:w="1976"/>
        <w:gridCol w:w="8"/>
        <w:gridCol w:w="2545"/>
      </w:tblGrid>
      <w:tr w:rsidR="00A82738" w:rsidRPr="003C4A89" w14:paraId="52C26F27" w14:textId="77777777" w:rsidTr="005F720C">
        <w:trPr>
          <w:trHeight w:val="454"/>
        </w:trPr>
        <w:tc>
          <w:tcPr>
            <w:tcW w:w="1970" w:type="dxa"/>
            <w:tcBorders>
              <w:top w:val="single" w:sz="12" w:space="0" w:color="auto"/>
              <w:bottom w:val="single" w:sz="4" w:space="0" w:color="auto"/>
            </w:tcBorders>
            <w:shd w:val="clear" w:color="auto" w:fill="auto"/>
            <w:vAlign w:val="center"/>
          </w:tcPr>
          <w:p w14:paraId="0D585FAF" w14:textId="77777777" w:rsidR="00A82738" w:rsidRPr="003C4A89" w:rsidRDefault="00A82738" w:rsidP="00EF063E">
            <w:pPr>
              <w:spacing w:line="340" w:lineRule="exact"/>
              <w:jc w:val="both"/>
              <w:rPr>
                <w:rFonts w:eastAsia="BiauKai"/>
              </w:rPr>
            </w:pPr>
            <w:r w:rsidRPr="003C4A89">
              <w:rPr>
                <w:rFonts w:eastAsia="BiauKai"/>
              </w:rPr>
              <w:t>中文姓名</w:t>
            </w:r>
          </w:p>
        </w:tc>
        <w:tc>
          <w:tcPr>
            <w:tcW w:w="7087" w:type="dxa"/>
            <w:gridSpan w:val="5"/>
            <w:tcBorders>
              <w:top w:val="single" w:sz="12" w:space="0" w:color="auto"/>
              <w:bottom w:val="single" w:sz="4" w:space="0" w:color="auto"/>
            </w:tcBorders>
            <w:shd w:val="clear" w:color="auto" w:fill="auto"/>
            <w:vAlign w:val="center"/>
          </w:tcPr>
          <w:p w14:paraId="125B8123" w14:textId="77777777" w:rsidR="00A82738" w:rsidRPr="003C4A89" w:rsidRDefault="00A82738" w:rsidP="00EF063E">
            <w:pPr>
              <w:spacing w:line="340" w:lineRule="exact"/>
              <w:jc w:val="both"/>
              <w:rPr>
                <w:rFonts w:eastAsia="BiauKai"/>
              </w:rPr>
            </w:pPr>
          </w:p>
          <w:p w14:paraId="5B75D6E8" w14:textId="77777777" w:rsidR="00A82738" w:rsidRPr="003C4A89" w:rsidRDefault="00A82738" w:rsidP="00EF063E">
            <w:pPr>
              <w:spacing w:line="340" w:lineRule="exact"/>
              <w:jc w:val="both"/>
              <w:rPr>
                <w:rFonts w:eastAsia="BiauKai"/>
                <w:sz w:val="20"/>
                <w:szCs w:val="20"/>
              </w:rPr>
            </w:pPr>
            <w:r w:rsidRPr="003C4A89">
              <w:rPr>
                <w:rFonts w:eastAsia="BiauKai"/>
                <w:sz w:val="20"/>
                <w:szCs w:val="20"/>
              </w:rPr>
              <w:t>姓</w:t>
            </w:r>
            <w:r w:rsidRPr="003C4A89">
              <w:rPr>
                <w:rFonts w:eastAsia="BiauKai"/>
                <w:sz w:val="20"/>
                <w:szCs w:val="20"/>
              </w:rPr>
              <w:t xml:space="preserve">                           </w:t>
            </w:r>
            <w:r w:rsidRPr="003C4A89">
              <w:rPr>
                <w:rFonts w:eastAsia="BiauKai"/>
                <w:sz w:val="20"/>
                <w:szCs w:val="20"/>
              </w:rPr>
              <w:t>名</w:t>
            </w:r>
          </w:p>
        </w:tc>
      </w:tr>
      <w:tr w:rsidR="00A82738" w:rsidRPr="003C4A89" w14:paraId="7307ACBB" w14:textId="77777777" w:rsidTr="005F720C">
        <w:trPr>
          <w:trHeight w:val="454"/>
        </w:trPr>
        <w:tc>
          <w:tcPr>
            <w:tcW w:w="1970" w:type="dxa"/>
            <w:tcBorders>
              <w:top w:val="single" w:sz="4" w:space="0" w:color="auto"/>
              <w:bottom w:val="single" w:sz="12" w:space="0" w:color="auto"/>
            </w:tcBorders>
            <w:shd w:val="clear" w:color="auto" w:fill="auto"/>
            <w:vAlign w:val="center"/>
          </w:tcPr>
          <w:p w14:paraId="082F0217" w14:textId="77777777" w:rsidR="00A82738" w:rsidRPr="003C4A89" w:rsidRDefault="00A82738" w:rsidP="00EF063E">
            <w:pPr>
              <w:spacing w:line="340" w:lineRule="exact"/>
              <w:jc w:val="both"/>
              <w:rPr>
                <w:rFonts w:eastAsia="BiauKai"/>
              </w:rPr>
            </w:pPr>
            <w:r w:rsidRPr="003C4A89">
              <w:rPr>
                <w:rFonts w:eastAsia="BiauKai"/>
              </w:rPr>
              <w:t>Name</w:t>
            </w:r>
          </w:p>
        </w:tc>
        <w:tc>
          <w:tcPr>
            <w:tcW w:w="7087" w:type="dxa"/>
            <w:gridSpan w:val="5"/>
            <w:tcBorders>
              <w:top w:val="single" w:sz="4" w:space="0" w:color="auto"/>
              <w:bottom w:val="single" w:sz="12" w:space="0" w:color="auto"/>
            </w:tcBorders>
            <w:shd w:val="clear" w:color="auto" w:fill="auto"/>
            <w:vAlign w:val="center"/>
          </w:tcPr>
          <w:p w14:paraId="0E6FD472" w14:textId="77777777" w:rsidR="00A82738" w:rsidRPr="003C4A89" w:rsidRDefault="00A82738" w:rsidP="00EF063E">
            <w:pPr>
              <w:spacing w:line="340" w:lineRule="exact"/>
              <w:rPr>
                <w:rFonts w:eastAsia="BiauKai"/>
              </w:rPr>
            </w:pPr>
            <w:r w:rsidRPr="003C4A89">
              <w:rPr>
                <w:rFonts w:eastAsia="BiauKai"/>
              </w:rPr>
              <w:t xml:space="preserve">                                                             </w:t>
            </w:r>
          </w:p>
          <w:p w14:paraId="7335D3B5" w14:textId="77777777" w:rsidR="00A82738" w:rsidRPr="003C4A89" w:rsidRDefault="00A82738" w:rsidP="00EF063E">
            <w:pPr>
              <w:spacing w:line="340" w:lineRule="exact"/>
              <w:rPr>
                <w:rFonts w:eastAsia="BiauKai"/>
              </w:rPr>
            </w:pPr>
            <w:r w:rsidRPr="003C4A89">
              <w:rPr>
                <w:rFonts w:eastAsia="BiauKai"/>
                <w:sz w:val="20"/>
                <w:szCs w:val="20"/>
              </w:rPr>
              <w:t>Given Name                   Middle                   Family Name</w:t>
            </w:r>
          </w:p>
        </w:tc>
      </w:tr>
      <w:tr w:rsidR="00A82738" w:rsidRPr="003C4A89" w14:paraId="5A5BBE73" w14:textId="77777777" w:rsidTr="00EF063E">
        <w:trPr>
          <w:trHeight w:val="454"/>
        </w:trPr>
        <w:tc>
          <w:tcPr>
            <w:tcW w:w="9057" w:type="dxa"/>
            <w:gridSpan w:val="6"/>
            <w:tcBorders>
              <w:bottom w:val="single" w:sz="12" w:space="0" w:color="auto"/>
            </w:tcBorders>
            <w:shd w:val="clear" w:color="auto" w:fill="auto"/>
            <w:vAlign w:val="center"/>
          </w:tcPr>
          <w:p w14:paraId="087A6405" w14:textId="77777777" w:rsidR="00A82738" w:rsidRPr="003C4A89" w:rsidRDefault="00A82738" w:rsidP="00EF063E">
            <w:pPr>
              <w:spacing w:line="340" w:lineRule="exact"/>
              <w:contextualSpacing/>
              <w:jc w:val="both"/>
              <w:rPr>
                <w:rFonts w:eastAsia="BiauKai"/>
                <w:color w:val="FF0000"/>
                <w:sz w:val="20"/>
                <w:szCs w:val="20"/>
              </w:rPr>
            </w:pPr>
            <w:r w:rsidRPr="003C4A89">
              <w:rPr>
                <w:rFonts w:eastAsia="BiauKai"/>
                <w:color w:val="000000"/>
                <w:sz w:val="20"/>
                <w:szCs w:val="20"/>
              </w:rPr>
              <w:t>稱謂：</w:t>
            </w:r>
            <w:r w:rsidRPr="003C4A89">
              <w:rPr>
                <w:rFonts w:eastAsia="BiauKai"/>
                <w:color w:val="000000"/>
                <w:sz w:val="20"/>
                <w:szCs w:val="20"/>
              </w:rPr>
              <w:sym w:font="Wingdings 2" w:char="F0A3"/>
            </w:r>
            <w:r w:rsidRPr="003C4A89">
              <w:rPr>
                <w:rFonts w:eastAsia="BiauKai"/>
                <w:color w:val="000000"/>
                <w:sz w:val="20"/>
                <w:szCs w:val="20"/>
              </w:rPr>
              <w:t>Mr.</w:t>
            </w:r>
            <w:r w:rsidRPr="003C4A89">
              <w:rPr>
                <w:rFonts w:eastAsia="BiauKai"/>
                <w:color w:val="000000"/>
                <w:sz w:val="20"/>
                <w:szCs w:val="20"/>
              </w:rPr>
              <w:t xml:space="preserve">　</w:t>
            </w:r>
            <w:r w:rsidRPr="003C4A89">
              <w:rPr>
                <w:rFonts w:eastAsia="BiauKai"/>
                <w:color w:val="000000"/>
                <w:sz w:val="20"/>
                <w:szCs w:val="20"/>
              </w:rPr>
              <w:sym w:font="Wingdings 2" w:char="F0A3"/>
            </w:r>
            <w:r w:rsidRPr="003C4A89">
              <w:rPr>
                <w:rFonts w:eastAsia="BiauKai"/>
                <w:color w:val="000000"/>
                <w:sz w:val="20"/>
                <w:szCs w:val="20"/>
              </w:rPr>
              <w:t>Ms.</w:t>
            </w:r>
            <w:r w:rsidRPr="003C4A89">
              <w:rPr>
                <w:rFonts w:eastAsia="BiauKai"/>
                <w:color w:val="000000"/>
                <w:sz w:val="20"/>
                <w:szCs w:val="20"/>
              </w:rPr>
              <w:t xml:space="preserve">　</w:t>
            </w:r>
            <w:r w:rsidRPr="003C4A89">
              <w:rPr>
                <w:rFonts w:eastAsia="BiauKai"/>
                <w:color w:val="000000"/>
                <w:sz w:val="20"/>
                <w:szCs w:val="20"/>
              </w:rPr>
              <w:sym w:font="Wingdings 2" w:char="F0A3"/>
            </w:r>
            <w:r w:rsidRPr="003C4A89">
              <w:rPr>
                <w:rFonts w:eastAsia="BiauKai"/>
                <w:color w:val="000000"/>
                <w:sz w:val="20"/>
                <w:szCs w:val="20"/>
              </w:rPr>
              <w:t>Mrs.</w:t>
            </w:r>
            <w:r w:rsidRPr="003C4A89">
              <w:rPr>
                <w:rFonts w:eastAsia="BiauKai"/>
                <w:color w:val="000000"/>
                <w:sz w:val="20"/>
                <w:szCs w:val="20"/>
              </w:rPr>
              <w:t xml:space="preserve">　</w:t>
            </w:r>
            <w:r w:rsidRPr="003C4A89">
              <w:rPr>
                <w:rFonts w:eastAsia="BiauKai"/>
                <w:color w:val="000000"/>
                <w:sz w:val="20"/>
                <w:szCs w:val="20"/>
              </w:rPr>
              <w:t xml:space="preserve"> </w:t>
            </w:r>
            <w:r w:rsidRPr="003C4A89">
              <w:rPr>
                <w:rFonts w:eastAsia="BiauKai"/>
                <w:color w:val="000000"/>
                <w:sz w:val="20"/>
                <w:szCs w:val="20"/>
              </w:rPr>
              <w:sym w:font="Wingdings 2" w:char="F0A3"/>
            </w:r>
            <w:r w:rsidRPr="003C4A89">
              <w:rPr>
                <w:rFonts w:eastAsia="BiauKai"/>
                <w:color w:val="000000"/>
                <w:sz w:val="20"/>
                <w:szCs w:val="20"/>
              </w:rPr>
              <w:t xml:space="preserve"> Dr.</w:t>
            </w:r>
            <w:r w:rsidRPr="003C4A89">
              <w:rPr>
                <w:rFonts w:eastAsia="BiauKai"/>
                <w:color w:val="000000"/>
                <w:sz w:val="20"/>
                <w:szCs w:val="20"/>
              </w:rPr>
              <w:t xml:space="preserve">　</w:t>
            </w:r>
            <w:r w:rsidRPr="003C4A89">
              <w:rPr>
                <w:rFonts w:eastAsia="BiauKai"/>
                <w:color w:val="000000"/>
                <w:sz w:val="20"/>
                <w:szCs w:val="20"/>
              </w:rPr>
              <w:t xml:space="preserve"> </w:t>
            </w:r>
            <w:r w:rsidRPr="003C4A89">
              <w:rPr>
                <w:rFonts w:eastAsia="BiauKai"/>
                <w:color w:val="000000"/>
                <w:sz w:val="20"/>
                <w:szCs w:val="20"/>
              </w:rPr>
              <w:sym w:font="Wingdings 2" w:char="F0A3"/>
            </w:r>
            <w:r w:rsidRPr="003C4A89">
              <w:rPr>
                <w:rFonts w:eastAsia="BiauKai"/>
                <w:color w:val="000000"/>
                <w:sz w:val="20"/>
                <w:szCs w:val="20"/>
              </w:rPr>
              <w:t>Prof.</w:t>
            </w:r>
            <w:r w:rsidRPr="003C4A89">
              <w:rPr>
                <w:rFonts w:eastAsia="BiauKai"/>
                <w:color w:val="000000"/>
                <w:sz w:val="20"/>
                <w:szCs w:val="20"/>
              </w:rPr>
              <w:t xml:space="preserve">　</w:t>
            </w:r>
            <w:r w:rsidRPr="003C4A89">
              <w:rPr>
                <w:rFonts w:eastAsia="BiauKai"/>
                <w:color w:val="000000"/>
                <w:sz w:val="20"/>
                <w:szCs w:val="20"/>
              </w:rPr>
              <w:t xml:space="preserve"> </w:t>
            </w:r>
            <w:r w:rsidRPr="003C4A89">
              <w:rPr>
                <w:rFonts w:eastAsia="BiauKai"/>
                <w:color w:val="000000"/>
                <w:sz w:val="20"/>
                <w:szCs w:val="20"/>
              </w:rPr>
              <w:sym w:font="Wingdings 2" w:char="F0A3"/>
            </w:r>
            <w:r w:rsidRPr="003C4A89">
              <w:rPr>
                <w:rFonts w:eastAsia="BiauKai"/>
                <w:color w:val="000000"/>
                <w:sz w:val="20"/>
                <w:szCs w:val="20"/>
              </w:rPr>
              <w:t xml:space="preserve"> Other ____________________ </w:t>
            </w:r>
          </w:p>
        </w:tc>
      </w:tr>
      <w:tr w:rsidR="00A82738" w:rsidRPr="003C4A89" w14:paraId="0B85B27B" w14:textId="77777777" w:rsidTr="005F720C">
        <w:trPr>
          <w:trHeight w:val="454"/>
        </w:trPr>
        <w:tc>
          <w:tcPr>
            <w:tcW w:w="1970" w:type="dxa"/>
            <w:tcBorders>
              <w:bottom w:val="single" w:sz="12" w:space="0" w:color="auto"/>
            </w:tcBorders>
            <w:shd w:val="clear" w:color="auto" w:fill="auto"/>
            <w:vAlign w:val="center"/>
          </w:tcPr>
          <w:p w14:paraId="0CA6292F" w14:textId="77777777" w:rsidR="00A82738" w:rsidRPr="003C4A89" w:rsidRDefault="00A82738" w:rsidP="00EF063E">
            <w:pPr>
              <w:spacing w:line="340" w:lineRule="exact"/>
              <w:contextualSpacing/>
              <w:jc w:val="both"/>
              <w:rPr>
                <w:rFonts w:eastAsia="BiauKai"/>
                <w:color w:val="000000"/>
                <w:sz w:val="20"/>
                <w:szCs w:val="20"/>
              </w:rPr>
            </w:pPr>
            <w:r w:rsidRPr="003C4A89">
              <w:rPr>
                <w:rFonts w:eastAsia="BiauKai"/>
              </w:rPr>
              <w:t>國籍／區域</w:t>
            </w:r>
          </w:p>
        </w:tc>
        <w:tc>
          <w:tcPr>
            <w:tcW w:w="2558" w:type="dxa"/>
            <w:gridSpan w:val="2"/>
            <w:tcBorders>
              <w:bottom w:val="single" w:sz="12" w:space="0" w:color="auto"/>
            </w:tcBorders>
            <w:shd w:val="clear" w:color="auto" w:fill="auto"/>
            <w:vAlign w:val="center"/>
          </w:tcPr>
          <w:p w14:paraId="5D8696A9" w14:textId="77777777" w:rsidR="00A82738" w:rsidRPr="003C4A89" w:rsidRDefault="00A82738" w:rsidP="00EF063E">
            <w:pPr>
              <w:spacing w:line="340" w:lineRule="exact"/>
              <w:contextualSpacing/>
              <w:jc w:val="both"/>
              <w:rPr>
                <w:rFonts w:eastAsia="BiauKai"/>
                <w:color w:val="000000"/>
                <w:sz w:val="20"/>
                <w:szCs w:val="20"/>
              </w:rPr>
            </w:pPr>
          </w:p>
        </w:tc>
        <w:tc>
          <w:tcPr>
            <w:tcW w:w="1984" w:type="dxa"/>
            <w:gridSpan w:val="2"/>
            <w:tcBorders>
              <w:bottom w:val="single" w:sz="12" w:space="0" w:color="auto"/>
            </w:tcBorders>
            <w:shd w:val="clear" w:color="auto" w:fill="auto"/>
            <w:vAlign w:val="center"/>
          </w:tcPr>
          <w:p w14:paraId="0F4EC024" w14:textId="77777777" w:rsidR="00A82738" w:rsidRPr="003C4A89" w:rsidRDefault="00A82738" w:rsidP="00EF063E">
            <w:pPr>
              <w:spacing w:line="340" w:lineRule="exact"/>
              <w:contextualSpacing/>
              <w:jc w:val="both"/>
              <w:rPr>
                <w:rFonts w:eastAsia="BiauKai"/>
                <w:color w:val="000000"/>
                <w:sz w:val="22"/>
                <w:szCs w:val="22"/>
              </w:rPr>
            </w:pPr>
            <w:r w:rsidRPr="003C4A89">
              <w:rPr>
                <w:rFonts w:eastAsia="BiauKai"/>
                <w:sz w:val="22"/>
                <w:szCs w:val="22"/>
                <w:lang w:val="en"/>
              </w:rPr>
              <w:t>Nationality</w:t>
            </w:r>
            <w:r w:rsidRPr="003C4A89">
              <w:rPr>
                <w:rFonts w:eastAsia="BiauKai"/>
                <w:sz w:val="22"/>
                <w:szCs w:val="22"/>
              </w:rPr>
              <w:t>/Region</w:t>
            </w:r>
          </w:p>
        </w:tc>
        <w:tc>
          <w:tcPr>
            <w:tcW w:w="2545" w:type="dxa"/>
            <w:tcBorders>
              <w:bottom w:val="single" w:sz="12" w:space="0" w:color="auto"/>
            </w:tcBorders>
            <w:shd w:val="clear" w:color="auto" w:fill="auto"/>
            <w:vAlign w:val="center"/>
          </w:tcPr>
          <w:p w14:paraId="5B2DEA63" w14:textId="77777777" w:rsidR="00A82738" w:rsidRPr="003C4A89" w:rsidRDefault="00A82738" w:rsidP="00EF063E">
            <w:pPr>
              <w:spacing w:line="340" w:lineRule="exact"/>
              <w:contextualSpacing/>
              <w:jc w:val="both"/>
              <w:rPr>
                <w:rFonts w:eastAsia="BiauKai"/>
                <w:color w:val="000000"/>
                <w:sz w:val="20"/>
                <w:szCs w:val="20"/>
              </w:rPr>
            </w:pPr>
          </w:p>
        </w:tc>
      </w:tr>
      <w:tr w:rsidR="00A82738" w:rsidRPr="003C4A89" w14:paraId="253DF6A2" w14:textId="77777777" w:rsidTr="00EF063E">
        <w:tc>
          <w:tcPr>
            <w:tcW w:w="9057" w:type="dxa"/>
            <w:gridSpan w:val="6"/>
            <w:tcBorders>
              <w:top w:val="single" w:sz="12" w:space="0" w:color="auto"/>
              <w:bottom w:val="single" w:sz="4" w:space="0" w:color="auto"/>
            </w:tcBorders>
            <w:shd w:val="clear" w:color="auto" w:fill="000000"/>
            <w:vAlign w:val="center"/>
          </w:tcPr>
          <w:p w14:paraId="231CDC59" w14:textId="77777777" w:rsidR="00A82738" w:rsidRPr="003C4A89" w:rsidRDefault="00A82738" w:rsidP="00EF063E">
            <w:pPr>
              <w:spacing w:line="340" w:lineRule="exact"/>
              <w:jc w:val="center"/>
              <w:rPr>
                <w:rFonts w:eastAsia="BiauKai"/>
                <w:color w:val="FFFFFF"/>
                <w:sz w:val="28"/>
                <w:szCs w:val="28"/>
              </w:rPr>
            </w:pPr>
            <w:r w:rsidRPr="003C4A89">
              <w:rPr>
                <w:rFonts w:eastAsia="BiauKai"/>
                <w:color w:val="FFFFFF"/>
                <w:sz w:val="28"/>
                <w:szCs w:val="28"/>
              </w:rPr>
              <w:t>簡歷</w:t>
            </w:r>
          </w:p>
        </w:tc>
      </w:tr>
      <w:tr w:rsidR="00A82738" w:rsidRPr="003C4A89" w14:paraId="5258F6BE" w14:textId="77777777" w:rsidTr="005F720C">
        <w:trPr>
          <w:trHeight w:val="737"/>
        </w:trPr>
        <w:tc>
          <w:tcPr>
            <w:tcW w:w="1970" w:type="dxa"/>
            <w:tcBorders>
              <w:top w:val="single" w:sz="4" w:space="0" w:color="auto"/>
            </w:tcBorders>
            <w:shd w:val="clear" w:color="auto" w:fill="auto"/>
            <w:vAlign w:val="center"/>
          </w:tcPr>
          <w:p w14:paraId="552B7673" w14:textId="77777777" w:rsidR="00A82738" w:rsidRPr="003C4A89" w:rsidRDefault="00A82738" w:rsidP="00EF063E">
            <w:pPr>
              <w:spacing w:line="340" w:lineRule="exact"/>
              <w:jc w:val="both"/>
              <w:rPr>
                <w:rFonts w:eastAsia="BiauKai"/>
              </w:rPr>
            </w:pPr>
            <w:r w:rsidRPr="003C4A89">
              <w:rPr>
                <w:rFonts w:eastAsia="BiauKai"/>
              </w:rPr>
              <w:t>服務單位／</w:t>
            </w:r>
          </w:p>
          <w:p w14:paraId="7F6BEC32" w14:textId="77777777" w:rsidR="00A82738" w:rsidRPr="003C4A89" w:rsidRDefault="00A82738" w:rsidP="00EF063E">
            <w:pPr>
              <w:spacing w:line="340" w:lineRule="exact"/>
              <w:jc w:val="both"/>
              <w:rPr>
                <w:rFonts w:eastAsia="BiauKai"/>
              </w:rPr>
            </w:pPr>
            <w:r w:rsidRPr="003C4A89">
              <w:rPr>
                <w:rFonts w:eastAsia="BiauKai"/>
              </w:rPr>
              <w:t>就讀學校</w:t>
            </w:r>
          </w:p>
        </w:tc>
        <w:tc>
          <w:tcPr>
            <w:tcW w:w="2550" w:type="dxa"/>
            <w:tcBorders>
              <w:top w:val="single" w:sz="4" w:space="0" w:color="auto"/>
            </w:tcBorders>
            <w:shd w:val="clear" w:color="auto" w:fill="auto"/>
            <w:vAlign w:val="center"/>
          </w:tcPr>
          <w:p w14:paraId="6A5132DF" w14:textId="77777777" w:rsidR="00A82738" w:rsidRPr="003C4A89" w:rsidRDefault="00A82738" w:rsidP="00EF063E">
            <w:pPr>
              <w:spacing w:line="340" w:lineRule="exact"/>
              <w:jc w:val="both"/>
              <w:rPr>
                <w:rFonts w:eastAsia="BiauKai"/>
              </w:rPr>
            </w:pPr>
          </w:p>
        </w:tc>
        <w:tc>
          <w:tcPr>
            <w:tcW w:w="1984" w:type="dxa"/>
            <w:gridSpan w:val="2"/>
            <w:tcBorders>
              <w:top w:val="single" w:sz="4" w:space="0" w:color="auto"/>
            </w:tcBorders>
            <w:shd w:val="clear" w:color="auto" w:fill="auto"/>
            <w:vAlign w:val="center"/>
          </w:tcPr>
          <w:p w14:paraId="481986D4" w14:textId="77777777" w:rsidR="00A82738" w:rsidRPr="003C4A89" w:rsidRDefault="00A82738" w:rsidP="00EF063E">
            <w:pPr>
              <w:spacing w:line="340" w:lineRule="exact"/>
              <w:jc w:val="both"/>
              <w:rPr>
                <w:rFonts w:eastAsia="BiauKai"/>
              </w:rPr>
            </w:pPr>
            <w:r w:rsidRPr="003C4A89">
              <w:rPr>
                <w:rFonts w:eastAsia="BiauKai"/>
              </w:rPr>
              <w:t>單位及職稱／</w:t>
            </w:r>
          </w:p>
          <w:p w14:paraId="1656497C" w14:textId="77777777" w:rsidR="00A82738" w:rsidRPr="003C4A89" w:rsidRDefault="00A82738" w:rsidP="00EF063E">
            <w:pPr>
              <w:spacing w:line="340" w:lineRule="exact"/>
              <w:jc w:val="both"/>
              <w:rPr>
                <w:rFonts w:eastAsia="BiauKai"/>
              </w:rPr>
            </w:pPr>
            <w:r w:rsidRPr="003C4A89">
              <w:rPr>
                <w:rFonts w:eastAsia="BiauKai"/>
              </w:rPr>
              <w:t>系所及年級</w:t>
            </w:r>
          </w:p>
        </w:tc>
        <w:tc>
          <w:tcPr>
            <w:tcW w:w="2553" w:type="dxa"/>
            <w:gridSpan w:val="2"/>
            <w:tcBorders>
              <w:top w:val="single" w:sz="4" w:space="0" w:color="auto"/>
            </w:tcBorders>
            <w:shd w:val="clear" w:color="auto" w:fill="auto"/>
            <w:vAlign w:val="center"/>
          </w:tcPr>
          <w:p w14:paraId="074DE50E" w14:textId="77777777" w:rsidR="00A82738" w:rsidRPr="003C4A89" w:rsidRDefault="00A82738" w:rsidP="00EF063E">
            <w:pPr>
              <w:spacing w:line="340" w:lineRule="exact"/>
              <w:jc w:val="both"/>
              <w:rPr>
                <w:rFonts w:eastAsia="BiauKai"/>
              </w:rPr>
            </w:pPr>
          </w:p>
        </w:tc>
      </w:tr>
      <w:tr w:rsidR="00A82738" w:rsidRPr="003C4A89" w14:paraId="7C4F4EE2" w14:textId="77777777" w:rsidTr="00EF063E">
        <w:tc>
          <w:tcPr>
            <w:tcW w:w="9057" w:type="dxa"/>
            <w:gridSpan w:val="6"/>
            <w:tcBorders>
              <w:top w:val="single" w:sz="12" w:space="0" w:color="auto"/>
              <w:bottom w:val="single" w:sz="4" w:space="0" w:color="auto"/>
            </w:tcBorders>
            <w:shd w:val="clear" w:color="auto" w:fill="000000"/>
            <w:vAlign w:val="center"/>
          </w:tcPr>
          <w:p w14:paraId="39FEBAC1" w14:textId="77777777" w:rsidR="00A82738" w:rsidRPr="003C4A89" w:rsidRDefault="00A82738" w:rsidP="00EF063E">
            <w:pPr>
              <w:spacing w:line="340" w:lineRule="exact"/>
              <w:jc w:val="center"/>
              <w:rPr>
                <w:rFonts w:eastAsia="BiauKai"/>
                <w:color w:val="FFFFFF"/>
                <w:sz w:val="28"/>
                <w:szCs w:val="28"/>
              </w:rPr>
            </w:pPr>
            <w:r w:rsidRPr="003C4A89">
              <w:rPr>
                <w:rFonts w:eastAsia="BiauKai"/>
                <w:color w:val="FFFFFF"/>
                <w:sz w:val="28"/>
                <w:szCs w:val="28"/>
              </w:rPr>
              <w:t>聯絡資料</w:t>
            </w:r>
          </w:p>
        </w:tc>
      </w:tr>
      <w:tr w:rsidR="00A82738" w:rsidRPr="003C4A89" w14:paraId="1F7D8AB4" w14:textId="77777777" w:rsidTr="005F720C">
        <w:trPr>
          <w:trHeight w:val="454"/>
        </w:trPr>
        <w:tc>
          <w:tcPr>
            <w:tcW w:w="1970" w:type="dxa"/>
            <w:tcBorders>
              <w:top w:val="single" w:sz="4" w:space="0" w:color="auto"/>
            </w:tcBorders>
            <w:shd w:val="clear" w:color="auto" w:fill="auto"/>
            <w:vAlign w:val="center"/>
          </w:tcPr>
          <w:p w14:paraId="09922CF7" w14:textId="77777777" w:rsidR="00A82738" w:rsidRPr="003C4A89" w:rsidRDefault="00A82738" w:rsidP="00EF063E">
            <w:pPr>
              <w:spacing w:line="340" w:lineRule="exact"/>
              <w:jc w:val="both"/>
              <w:rPr>
                <w:rFonts w:eastAsia="BiauKai"/>
              </w:rPr>
            </w:pPr>
            <w:r w:rsidRPr="003C4A89">
              <w:rPr>
                <w:rFonts w:eastAsia="BiauKai"/>
              </w:rPr>
              <w:t>電子郵件</w:t>
            </w:r>
          </w:p>
        </w:tc>
        <w:tc>
          <w:tcPr>
            <w:tcW w:w="7087" w:type="dxa"/>
            <w:gridSpan w:val="5"/>
            <w:tcBorders>
              <w:top w:val="single" w:sz="4" w:space="0" w:color="auto"/>
            </w:tcBorders>
            <w:shd w:val="clear" w:color="auto" w:fill="auto"/>
            <w:vAlign w:val="center"/>
          </w:tcPr>
          <w:p w14:paraId="47D3B2C2" w14:textId="77777777" w:rsidR="00A82738" w:rsidRPr="003C4A89" w:rsidRDefault="00A82738" w:rsidP="00EF063E">
            <w:pPr>
              <w:spacing w:line="340" w:lineRule="exact"/>
              <w:jc w:val="both"/>
              <w:rPr>
                <w:rFonts w:eastAsia="BiauKai"/>
              </w:rPr>
            </w:pPr>
          </w:p>
        </w:tc>
      </w:tr>
      <w:tr w:rsidR="00A82738" w:rsidRPr="003C4A89" w14:paraId="5FA2CDF8" w14:textId="77777777" w:rsidTr="005F720C">
        <w:trPr>
          <w:trHeight w:val="454"/>
        </w:trPr>
        <w:tc>
          <w:tcPr>
            <w:tcW w:w="1970" w:type="dxa"/>
            <w:shd w:val="clear" w:color="auto" w:fill="auto"/>
            <w:vAlign w:val="center"/>
          </w:tcPr>
          <w:p w14:paraId="2E3EE725" w14:textId="77777777" w:rsidR="00A82738" w:rsidRPr="003C4A89" w:rsidRDefault="00A82738" w:rsidP="00EF063E">
            <w:pPr>
              <w:spacing w:line="340" w:lineRule="exact"/>
              <w:jc w:val="both"/>
              <w:rPr>
                <w:rFonts w:eastAsia="BiauKai"/>
              </w:rPr>
            </w:pPr>
            <w:r w:rsidRPr="003C4A89">
              <w:rPr>
                <w:rFonts w:eastAsia="BiauKai"/>
              </w:rPr>
              <w:t>電話號碼</w:t>
            </w:r>
          </w:p>
          <w:p w14:paraId="3E36426B" w14:textId="77777777" w:rsidR="00A82738" w:rsidRPr="003C4A89" w:rsidRDefault="00A82738" w:rsidP="00EF063E">
            <w:pPr>
              <w:spacing w:line="340" w:lineRule="exact"/>
              <w:jc w:val="both"/>
              <w:rPr>
                <w:rFonts w:eastAsia="BiauKai"/>
                <w:sz w:val="18"/>
                <w:szCs w:val="18"/>
              </w:rPr>
            </w:pPr>
            <w:r w:rsidRPr="003C4A89">
              <w:rPr>
                <w:rFonts w:eastAsia="BiauKai"/>
                <w:sz w:val="18"/>
                <w:szCs w:val="18"/>
              </w:rPr>
              <w:t>（國碼＋區碼＋電話）</w:t>
            </w:r>
          </w:p>
        </w:tc>
        <w:tc>
          <w:tcPr>
            <w:tcW w:w="2550" w:type="dxa"/>
            <w:shd w:val="clear" w:color="auto" w:fill="auto"/>
            <w:vAlign w:val="center"/>
          </w:tcPr>
          <w:p w14:paraId="429EE3C1" w14:textId="77777777" w:rsidR="00A82738" w:rsidRPr="003C4A89" w:rsidRDefault="00A82738" w:rsidP="00EF063E">
            <w:pPr>
              <w:spacing w:line="340" w:lineRule="exact"/>
              <w:jc w:val="both"/>
              <w:rPr>
                <w:rFonts w:eastAsia="BiauKai"/>
              </w:rPr>
            </w:pPr>
          </w:p>
        </w:tc>
        <w:tc>
          <w:tcPr>
            <w:tcW w:w="1984" w:type="dxa"/>
            <w:gridSpan w:val="2"/>
            <w:shd w:val="clear" w:color="auto" w:fill="auto"/>
            <w:vAlign w:val="center"/>
          </w:tcPr>
          <w:p w14:paraId="649437A1" w14:textId="77777777" w:rsidR="00A82738" w:rsidRPr="003C4A89" w:rsidRDefault="00A82738" w:rsidP="00EF063E">
            <w:pPr>
              <w:spacing w:line="340" w:lineRule="exact"/>
              <w:jc w:val="both"/>
              <w:rPr>
                <w:rFonts w:eastAsia="BiauKai"/>
              </w:rPr>
            </w:pPr>
            <w:r w:rsidRPr="003C4A89">
              <w:rPr>
                <w:rFonts w:eastAsia="BiauKai"/>
              </w:rPr>
              <w:t>手機號碼</w:t>
            </w:r>
          </w:p>
          <w:p w14:paraId="2527177F" w14:textId="77777777" w:rsidR="00A82738" w:rsidRPr="003C4A89" w:rsidRDefault="00A82738" w:rsidP="00EF063E">
            <w:pPr>
              <w:spacing w:line="340" w:lineRule="exact"/>
              <w:jc w:val="both"/>
              <w:rPr>
                <w:rFonts w:eastAsia="BiauKai"/>
              </w:rPr>
            </w:pPr>
            <w:r w:rsidRPr="003C4A89">
              <w:rPr>
                <w:rFonts w:eastAsia="BiauKai"/>
                <w:sz w:val="18"/>
                <w:szCs w:val="18"/>
              </w:rPr>
              <w:t>（國碼＋區碼＋電話）</w:t>
            </w:r>
          </w:p>
        </w:tc>
        <w:tc>
          <w:tcPr>
            <w:tcW w:w="2553" w:type="dxa"/>
            <w:gridSpan w:val="2"/>
            <w:shd w:val="clear" w:color="auto" w:fill="auto"/>
            <w:vAlign w:val="center"/>
          </w:tcPr>
          <w:p w14:paraId="67BD2E36" w14:textId="77777777" w:rsidR="00A82738" w:rsidRPr="003C4A89" w:rsidRDefault="00A82738" w:rsidP="00EF063E">
            <w:pPr>
              <w:spacing w:line="340" w:lineRule="exact"/>
              <w:jc w:val="both"/>
              <w:rPr>
                <w:rFonts w:eastAsia="BiauKai"/>
              </w:rPr>
            </w:pPr>
          </w:p>
        </w:tc>
      </w:tr>
      <w:tr w:rsidR="00A82738" w:rsidRPr="003C4A89" w14:paraId="67D5F11B" w14:textId="77777777" w:rsidTr="005F720C">
        <w:trPr>
          <w:trHeight w:val="454"/>
        </w:trPr>
        <w:tc>
          <w:tcPr>
            <w:tcW w:w="1970" w:type="dxa"/>
            <w:tcBorders>
              <w:bottom w:val="single" w:sz="12" w:space="0" w:color="auto"/>
            </w:tcBorders>
            <w:shd w:val="clear" w:color="auto" w:fill="auto"/>
            <w:vAlign w:val="center"/>
          </w:tcPr>
          <w:p w14:paraId="03C482B5" w14:textId="77777777" w:rsidR="00A82738" w:rsidRPr="003C4A89" w:rsidRDefault="00A82738" w:rsidP="00EF063E">
            <w:pPr>
              <w:spacing w:line="340" w:lineRule="exact"/>
              <w:jc w:val="both"/>
              <w:rPr>
                <w:rFonts w:eastAsia="BiauKai"/>
              </w:rPr>
            </w:pPr>
            <w:r w:rsidRPr="003C4A89">
              <w:rPr>
                <w:rFonts w:eastAsia="BiauKai"/>
              </w:rPr>
              <w:t>地址</w:t>
            </w:r>
          </w:p>
        </w:tc>
        <w:tc>
          <w:tcPr>
            <w:tcW w:w="7087" w:type="dxa"/>
            <w:gridSpan w:val="5"/>
            <w:tcBorders>
              <w:bottom w:val="single" w:sz="12" w:space="0" w:color="auto"/>
            </w:tcBorders>
            <w:shd w:val="clear" w:color="auto" w:fill="auto"/>
            <w:vAlign w:val="center"/>
          </w:tcPr>
          <w:p w14:paraId="24D7048A" w14:textId="77777777" w:rsidR="00A82738" w:rsidRPr="003C4A89" w:rsidRDefault="00A82738" w:rsidP="00EF063E">
            <w:pPr>
              <w:spacing w:line="340" w:lineRule="exact"/>
              <w:jc w:val="both"/>
              <w:rPr>
                <w:rFonts w:eastAsia="BiauKai"/>
              </w:rPr>
            </w:pPr>
          </w:p>
        </w:tc>
      </w:tr>
      <w:tr w:rsidR="00A82738" w:rsidRPr="003C4A89" w14:paraId="3DC33E3B" w14:textId="77777777" w:rsidTr="00EF063E">
        <w:tc>
          <w:tcPr>
            <w:tcW w:w="9057" w:type="dxa"/>
            <w:gridSpan w:val="6"/>
            <w:tcBorders>
              <w:top w:val="single" w:sz="12" w:space="0" w:color="auto"/>
              <w:bottom w:val="single" w:sz="4" w:space="0" w:color="auto"/>
            </w:tcBorders>
            <w:shd w:val="clear" w:color="auto" w:fill="000000"/>
            <w:vAlign w:val="center"/>
          </w:tcPr>
          <w:p w14:paraId="158F83E2" w14:textId="77777777" w:rsidR="00A82738" w:rsidRPr="003C4A89" w:rsidRDefault="00A82738" w:rsidP="00EF063E">
            <w:pPr>
              <w:spacing w:line="340" w:lineRule="exact"/>
              <w:jc w:val="center"/>
              <w:rPr>
                <w:rFonts w:eastAsia="BiauKai"/>
                <w:color w:val="FFFFFF"/>
                <w:sz w:val="28"/>
                <w:szCs w:val="28"/>
              </w:rPr>
            </w:pPr>
            <w:r w:rsidRPr="003C4A89">
              <w:rPr>
                <w:rFonts w:eastAsia="BiauKai"/>
                <w:color w:val="FFFFFF"/>
                <w:sz w:val="28"/>
                <w:szCs w:val="28"/>
              </w:rPr>
              <w:t>圓桌交流</w:t>
            </w:r>
            <w:r>
              <w:rPr>
                <w:rFonts w:eastAsia="BiauKai" w:hint="eastAsia"/>
                <w:color w:val="FFFFFF"/>
                <w:sz w:val="28"/>
                <w:szCs w:val="28"/>
              </w:rPr>
              <w:t>提案</w:t>
            </w:r>
            <w:r w:rsidRPr="003C4A89">
              <w:rPr>
                <w:rFonts w:eastAsia="BiauKai"/>
                <w:color w:val="FFFFFF"/>
                <w:sz w:val="28"/>
                <w:szCs w:val="28"/>
              </w:rPr>
              <w:t>／</w:t>
            </w:r>
            <w:r w:rsidRPr="003C4A89">
              <w:rPr>
                <w:rFonts w:eastAsia="BiauKai"/>
                <w:color w:val="FFFFFF"/>
                <w:sz w:val="28"/>
                <w:szCs w:val="28"/>
              </w:rPr>
              <w:t>Proposal</w:t>
            </w:r>
            <w:r>
              <w:rPr>
                <w:rFonts w:eastAsia="BiauKai" w:hint="eastAsia"/>
                <w:color w:val="FFFFFF"/>
                <w:sz w:val="28"/>
                <w:szCs w:val="28"/>
              </w:rPr>
              <w:t xml:space="preserve">　</w:t>
            </w:r>
            <w:r w:rsidRPr="003C4A89">
              <w:rPr>
                <w:rFonts w:eastAsia="BiauKai"/>
                <w:color w:val="FFFFFF"/>
                <w:sz w:val="28"/>
                <w:szCs w:val="28"/>
              </w:rPr>
              <w:t>(</w:t>
            </w:r>
            <w:r w:rsidRPr="003C4A89">
              <w:rPr>
                <w:rFonts w:eastAsia="BiauKai"/>
                <w:color w:val="FFFFFF"/>
                <w:sz w:val="28"/>
                <w:szCs w:val="28"/>
              </w:rPr>
              <w:t>中英文欄位均為必填</w:t>
            </w:r>
            <w:r w:rsidRPr="003C4A89">
              <w:rPr>
                <w:rFonts w:eastAsia="BiauKai"/>
                <w:color w:val="FFFFFF"/>
                <w:sz w:val="28"/>
                <w:szCs w:val="28"/>
              </w:rPr>
              <w:t>)</w:t>
            </w:r>
          </w:p>
        </w:tc>
      </w:tr>
      <w:tr w:rsidR="00A82738" w:rsidRPr="003C4A89" w14:paraId="40DEBDFB" w14:textId="77777777" w:rsidTr="00EF063E">
        <w:tc>
          <w:tcPr>
            <w:tcW w:w="9057" w:type="dxa"/>
            <w:gridSpan w:val="6"/>
            <w:tcBorders>
              <w:bottom w:val="single" w:sz="12" w:space="0" w:color="auto"/>
            </w:tcBorders>
            <w:shd w:val="clear" w:color="auto" w:fill="auto"/>
          </w:tcPr>
          <w:p w14:paraId="06374211" w14:textId="77777777" w:rsidR="00A82738" w:rsidRPr="003C4A89" w:rsidRDefault="00A82738" w:rsidP="00EF063E">
            <w:pPr>
              <w:spacing w:line="340" w:lineRule="exact"/>
              <w:jc w:val="both"/>
              <w:rPr>
                <w:rFonts w:eastAsia="BiauKai"/>
              </w:rPr>
            </w:pPr>
            <w:r w:rsidRPr="003C4A89">
              <w:rPr>
                <w:rFonts w:eastAsia="BiauKai"/>
              </w:rPr>
              <w:t>投件議題分類　（</w:t>
            </w:r>
            <w:r w:rsidRPr="003C4A89">
              <w:rPr>
                <w:rFonts w:eastAsia="BiauKai"/>
              </w:rPr>
              <w:t>9</w:t>
            </w:r>
            <w:r w:rsidRPr="003C4A89">
              <w:rPr>
                <w:rFonts w:eastAsia="BiauKai"/>
              </w:rPr>
              <w:t>選</w:t>
            </w:r>
            <w:r w:rsidRPr="003C4A89">
              <w:rPr>
                <w:rFonts w:eastAsia="BiauKai"/>
              </w:rPr>
              <w:t>1</w:t>
            </w:r>
            <w:r w:rsidRPr="003C4A89">
              <w:rPr>
                <w:rFonts w:eastAsia="BiauKai"/>
              </w:rPr>
              <w:t>）</w:t>
            </w:r>
          </w:p>
          <w:p w14:paraId="10EE377B" w14:textId="77777777" w:rsidR="00A82738" w:rsidRPr="003C4A89" w:rsidRDefault="00A82738" w:rsidP="00EF063E">
            <w:pPr>
              <w:spacing w:line="340" w:lineRule="exact"/>
              <w:contextualSpacing/>
              <w:jc w:val="both"/>
              <w:rPr>
                <w:rFonts w:eastAsia="BiauKai"/>
                <w:w w:val="90"/>
              </w:rPr>
            </w:pPr>
            <w:r w:rsidRPr="003C4A89">
              <w:rPr>
                <w:rFonts w:eastAsia="BiauKai"/>
                <w:w w:val="90"/>
              </w:rPr>
              <w:t>□</w:t>
            </w:r>
            <w:r w:rsidRPr="003C4A89">
              <w:rPr>
                <w:rFonts w:eastAsia="BiauKai"/>
                <w:w w:val="90"/>
              </w:rPr>
              <w:t xml:space="preserve">近用服務方案　　</w:t>
            </w:r>
            <w:r w:rsidRPr="003C4A89">
              <w:rPr>
                <w:rFonts w:eastAsia="BiauKai"/>
                <w:w w:val="90"/>
              </w:rPr>
              <w:t>□</w:t>
            </w:r>
            <w:r w:rsidRPr="003C4A89">
              <w:rPr>
                <w:rFonts w:eastAsia="BiauKai"/>
                <w:w w:val="90"/>
              </w:rPr>
              <w:t>融合、拓展及參與</w:t>
            </w:r>
            <w:r w:rsidRPr="003C4A89">
              <w:rPr>
                <w:rFonts w:eastAsia="BiauKai"/>
                <w:w w:val="90"/>
              </w:rPr>
              <w:t xml:space="preserve">    □</w:t>
            </w:r>
            <w:r w:rsidRPr="003C4A89">
              <w:rPr>
                <w:rFonts w:eastAsia="BiauKai"/>
                <w:w w:val="90"/>
              </w:rPr>
              <w:t xml:space="preserve">行政運作及支援　</w:t>
            </w:r>
            <w:r w:rsidRPr="003C4A89">
              <w:rPr>
                <w:rFonts w:eastAsia="BiauKai"/>
                <w:w w:val="90"/>
              </w:rPr>
              <w:t>□</w:t>
            </w:r>
            <w:r w:rsidRPr="003C4A89">
              <w:rPr>
                <w:rFonts w:eastAsia="BiauKai"/>
                <w:w w:val="90"/>
              </w:rPr>
              <w:t>工作人員培訓</w:t>
            </w:r>
          </w:p>
          <w:p w14:paraId="1DD33118" w14:textId="77777777" w:rsidR="00A82738" w:rsidRPr="003C4A89" w:rsidRDefault="00A82738" w:rsidP="00EF063E">
            <w:pPr>
              <w:spacing w:line="340" w:lineRule="exact"/>
              <w:contextualSpacing/>
              <w:jc w:val="both"/>
              <w:rPr>
                <w:rFonts w:eastAsia="BiauKai"/>
                <w:w w:val="90"/>
              </w:rPr>
            </w:pPr>
            <w:r w:rsidRPr="003C4A89">
              <w:rPr>
                <w:rFonts w:eastAsia="BiauKai"/>
                <w:w w:val="90"/>
              </w:rPr>
              <w:t>□</w:t>
            </w:r>
            <w:r w:rsidRPr="003C4A89">
              <w:rPr>
                <w:rFonts w:eastAsia="BiauKai"/>
                <w:w w:val="90"/>
              </w:rPr>
              <w:t xml:space="preserve">觀察或研究　　　</w:t>
            </w:r>
            <w:r w:rsidRPr="003C4A89">
              <w:rPr>
                <w:rFonts w:eastAsia="BiauKai"/>
                <w:w w:val="90"/>
              </w:rPr>
              <w:t>□</w:t>
            </w:r>
            <w:r w:rsidRPr="003C4A89">
              <w:rPr>
                <w:rFonts w:eastAsia="BiauKai"/>
                <w:w w:val="90"/>
              </w:rPr>
              <w:t>科技議題</w:t>
            </w:r>
            <w:r w:rsidRPr="003C4A89">
              <w:rPr>
                <w:rFonts w:eastAsia="BiauKai"/>
                <w:w w:val="90"/>
              </w:rPr>
              <w:t xml:space="preserve">            □</w:t>
            </w:r>
            <w:r w:rsidRPr="003C4A89">
              <w:rPr>
                <w:rFonts w:eastAsia="BiauKai"/>
                <w:w w:val="90"/>
              </w:rPr>
              <w:t>法律議題</w:t>
            </w:r>
            <w:r w:rsidRPr="003C4A89">
              <w:rPr>
                <w:rFonts w:eastAsia="BiauKai"/>
                <w:w w:val="90"/>
              </w:rPr>
              <w:t xml:space="preserve">        □</w:t>
            </w:r>
            <w:r w:rsidRPr="003C4A89">
              <w:rPr>
                <w:rFonts w:eastAsia="BiauKai"/>
                <w:w w:val="90"/>
              </w:rPr>
              <w:t>硬體環境通用設計</w:t>
            </w:r>
          </w:p>
          <w:p w14:paraId="4A0F1D2A" w14:textId="77777777" w:rsidR="00A82738" w:rsidRPr="003C4A89" w:rsidRDefault="00A82738" w:rsidP="00EF063E">
            <w:pPr>
              <w:spacing w:line="340" w:lineRule="exact"/>
              <w:contextualSpacing/>
              <w:jc w:val="both"/>
              <w:rPr>
                <w:rFonts w:eastAsia="BiauKai"/>
                <w:w w:val="90"/>
              </w:rPr>
            </w:pPr>
            <w:r w:rsidRPr="003C4A89">
              <w:rPr>
                <w:rFonts w:eastAsia="BiauKai"/>
                <w:w w:val="90"/>
              </w:rPr>
              <w:t>□</w:t>
            </w:r>
            <w:r w:rsidRPr="003C4A89">
              <w:rPr>
                <w:rFonts w:eastAsia="BiauKai"/>
                <w:w w:val="90"/>
              </w:rPr>
              <w:t>其它</w:t>
            </w:r>
            <w:r w:rsidRPr="003C4A89">
              <w:rPr>
                <w:rFonts w:eastAsia="BiauKai"/>
                <w:w w:val="90"/>
              </w:rPr>
              <w:t>__________</w:t>
            </w:r>
          </w:p>
        </w:tc>
      </w:tr>
      <w:tr w:rsidR="00A82738" w:rsidRPr="003C4A89" w14:paraId="78579512" w14:textId="77777777" w:rsidTr="005F720C">
        <w:trPr>
          <w:trHeight w:val="454"/>
        </w:trPr>
        <w:tc>
          <w:tcPr>
            <w:tcW w:w="1970" w:type="dxa"/>
            <w:tcBorders>
              <w:top w:val="single" w:sz="4" w:space="0" w:color="auto"/>
            </w:tcBorders>
            <w:shd w:val="clear" w:color="auto" w:fill="auto"/>
            <w:vAlign w:val="center"/>
          </w:tcPr>
          <w:p w14:paraId="3C2B2B56" w14:textId="77777777" w:rsidR="00A82738" w:rsidRPr="003C4A89" w:rsidRDefault="00A82738" w:rsidP="00EF063E">
            <w:pPr>
              <w:spacing w:line="340" w:lineRule="exact"/>
              <w:jc w:val="both"/>
              <w:rPr>
                <w:rFonts w:eastAsia="BiauKai"/>
              </w:rPr>
            </w:pPr>
            <w:r w:rsidRPr="003C4A89">
              <w:rPr>
                <w:rFonts w:eastAsia="BiauKai"/>
              </w:rPr>
              <w:t>中文主題</w:t>
            </w:r>
          </w:p>
        </w:tc>
        <w:tc>
          <w:tcPr>
            <w:tcW w:w="7087" w:type="dxa"/>
            <w:gridSpan w:val="5"/>
            <w:tcBorders>
              <w:top w:val="single" w:sz="4" w:space="0" w:color="auto"/>
            </w:tcBorders>
            <w:shd w:val="clear" w:color="auto" w:fill="auto"/>
            <w:vAlign w:val="center"/>
          </w:tcPr>
          <w:p w14:paraId="5F2A6452" w14:textId="77777777" w:rsidR="00A82738" w:rsidRPr="003C4A89" w:rsidRDefault="00A82738" w:rsidP="00EF063E">
            <w:pPr>
              <w:spacing w:line="340" w:lineRule="exact"/>
              <w:jc w:val="both"/>
              <w:rPr>
                <w:rFonts w:eastAsia="BiauKai"/>
              </w:rPr>
            </w:pPr>
          </w:p>
        </w:tc>
      </w:tr>
      <w:tr w:rsidR="00A82738" w:rsidRPr="003C4A89" w14:paraId="3B35594E" w14:textId="77777777" w:rsidTr="005F720C">
        <w:trPr>
          <w:trHeight w:val="454"/>
        </w:trPr>
        <w:tc>
          <w:tcPr>
            <w:tcW w:w="1970" w:type="dxa"/>
            <w:tcBorders>
              <w:top w:val="single" w:sz="4" w:space="0" w:color="auto"/>
            </w:tcBorders>
            <w:shd w:val="clear" w:color="auto" w:fill="auto"/>
            <w:vAlign w:val="center"/>
          </w:tcPr>
          <w:p w14:paraId="52FEDA56" w14:textId="77777777" w:rsidR="00A82738" w:rsidRPr="003C4A89" w:rsidRDefault="00A82738" w:rsidP="00EF063E">
            <w:pPr>
              <w:spacing w:line="340" w:lineRule="exact"/>
              <w:jc w:val="both"/>
              <w:rPr>
                <w:rFonts w:eastAsia="BiauKai"/>
              </w:rPr>
            </w:pPr>
            <w:r w:rsidRPr="003C4A89">
              <w:rPr>
                <w:rFonts w:eastAsia="BiauKai"/>
                <w:b/>
                <w:bCs/>
              </w:rPr>
              <w:t>Title</w:t>
            </w:r>
          </w:p>
        </w:tc>
        <w:tc>
          <w:tcPr>
            <w:tcW w:w="7087" w:type="dxa"/>
            <w:gridSpan w:val="5"/>
            <w:tcBorders>
              <w:top w:val="single" w:sz="4" w:space="0" w:color="auto"/>
            </w:tcBorders>
            <w:shd w:val="clear" w:color="auto" w:fill="auto"/>
            <w:vAlign w:val="center"/>
          </w:tcPr>
          <w:p w14:paraId="160AE664" w14:textId="77777777" w:rsidR="00A82738" w:rsidRPr="003C4A89" w:rsidRDefault="00A82738" w:rsidP="00EF063E">
            <w:pPr>
              <w:spacing w:line="340" w:lineRule="exact"/>
              <w:jc w:val="both"/>
              <w:rPr>
                <w:rFonts w:eastAsia="BiauKai"/>
              </w:rPr>
            </w:pPr>
          </w:p>
        </w:tc>
      </w:tr>
      <w:tr w:rsidR="00A82738" w:rsidRPr="003C4A89" w14:paraId="53FE664C" w14:textId="77777777" w:rsidTr="005F720C">
        <w:trPr>
          <w:trHeight w:val="620"/>
        </w:trPr>
        <w:tc>
          <w:tcPr>
            <w:tcW w:w="1970" w:type="dxa"/>
            <w:vMerge w:val="restart"/>
            <w:shd w:val="clear" w:color="auto" w:fill="auto"/>
            <w:vAlign w:val="center"/>
          </w:tcPr>
          <w:p w14:paraId="08AFCA0D" w14:textId="77777777" w:rsidR="00A82738" w:rsidRPr="003C4A89" w:rsidRDefault="00A82738" w:rsidP="00EF063E">
            <w:pPr>
              <w:spacing w:line="340" w:lineRule="exact"/>
              <w:jc w:val="both"/>
              <w:rPr>
                <w:rFonts w:eastAsia="BiauKai"/>
                <w:color w:val="000000" w:themeColor="text1"/>
              </w:rPr>
            </w:pPr>
            <w:r w:rsidRPr="003C4A89">
              <w:rPr>
                <w:rFonts w:eastAsia="BiauKai"/>
                <w:color w:val="000000" w:themeColor="text1"/>
              </w:rPr>
              <w:t>中文</w:t>
            </w:r>
            <w:r>
              <w:rPr>
                <w:rFonts w:eastAsia="BiauKai" w:hint="eastAsia"/>
                <w:color w:val="000000" w:themeColor="text1"/>
              </w:rPr>
              <w:t>簡介</w:t>
            </w:r>
          </w:p>
          <w:p w14:paraId="5AE6F77D" w14:textId="16F0E487" w:rsidR="00A82738" w:rsidRPr="003C4A89" w:rsidRDefault="00A82738" w:rsidP="00EF063E">
            <w:pPr>
              <w:spacing w:line="340" w:lineRule="exact"/>
              <w:rPr>
                <w:rFonts w:eastAsia="BiauKai"/>
                <w:color w:val="000000" w:themeColor="text1"/>
              </w:rPr>
            </w:pPr>
            <w:r w:rsidRPr="003C4A89">
              <w:rPr>
                <w:rFonts w:eastAsia="BiauKai"/>
                <w:color w:val="000000" w:themeColor="text1"/>
              </w:rPr>
              <w:t>800</w:t>
            </w:r>
            <w:r w:rsidR="005546C5">
              <w:rPr>
                <w:rFonts w:eastAsia="BiauKai" w:hint="eastAsia"/>
                <w:color w:val="000000" w:themeColor="text1"/>
              </w:rPr>
              <w:t>至</w:t>
            </w:r>
            <w:r w:rsidRPr="003C4A89">
              <w:rPr>
                <w:rFonts w:eastAsia="BiauKai"/>
                <w:color w:val="000000" w:themeColor="text1"/>
              </w:rPr>
              <w:t>1</w:t>
            </w:r>
            <w:r w:rsidR="005546C5">
              <w:rPr>
                <w:rFonts w:eastAsia="BiauKai" w:hint="eastAsia"/>
                <w:color w:val="000000" w:themeColor="text1"/>
              </w:rPr>
              <w:t>,</w:t>
            </w:r>
            <w:r w:rsidRPr="003C4A89">
              <w:rPr>
                <w:rFonts w:eastAsia="BiauKai"/>
                <w:color w:val="000000" w:themeColor="text1"/>
              </w:rPr>
              <w:t>000</w:t>
            </w:r>
            <w:r w:rsidRPr="003C4A89">
              <w:rPr>
                <w:rFonts w:eastAsia="BiauKai"/>
                <w:color w:val="000000" w:themeColor="text1"/>
              </w:rPr>
              <w:t>字</w:t>
            </w:r>
          </w:p>
        </w:tc>
        <w:tc>
          <w:tcPr>
            <w:tcW w:w="7087" w:type="dxa"/>
            <w:gridSpan w:val="5"/>
            <w:shd w:val="clear" w:color="auto" w:fill="auto"/>
          </w:tcPr>
          <w:p w14:paraId="69B15B09" w14:textId="77777777" w:rsidR="00A82738" w:rsidRPr="003C4A89" w:rsidRDefault="00A82738" w:rsidP="00EF063E">
            <w:pPr>
              <w:spacing w:line="340" w:lineRule="exact"/>
              <w:jc w:val="both"/>
              <w:rPr>
                <w:rFonts w:eastAsia="BiauKai"/>
                <w:color w:val="000000" w:themeColor="text1"/>
              </w:rPr>
            </w:pPr>
            <w:r w:rsidRPr="003C4A89">
              <w:rPr>
                <w:rFonts w:eastAsia="BiauKai"/>
                <w:color w:val="000000" w:themeColor="text1"/>
              </w:rPr>
              <w:t>圓桌主題的學習目標</w:t>
            </w:r>
          </w:p>
        </w:tc>
      </w:tr>
      <w:tr w:rsidR="00A82738" w:rsidRPr="003C4A89" w14:paraId="23D9B816" w14:textId="77777777" w:rsidTr="005F720C">
        <w:trPr>
          <w:trHeight w:val="700"/>
        </w:trPr>
        <w:tc>
          <w:tcPr>
            <w:tcW w:w="1970" w:type="dxa"/>
            <w:vMerge/>
            <w:shd w:val="clear" w:color="auto" w:fill="auto"/>
            <w:vAlign w:val="center"/>
          </w:tcPr>
          <w:p w14:paraId="61A75F61" w14:textId="77777777" w:rsidR="00A82738" w:rsidRPr="003C4A89" w:rsidRDefault="00A82738" w:rsidP="00EF063E">
            <w:pPr>
              <w:spacing w:line="340" w:lineRule="exact"/>
              <w:jc w:val="both"/>
              <w:rPr>
                <w:rFonts w:eastAsia="BiauKai"/>
                <w:b/>
                <w:bCs/>
              </w:rPr>
            </w:pPr>
          </w:p>
        </w:tc>
        <w:tc>
          <w:tcPr>
            <w:tcW w:w="7087" w:type="dxa"/>
            <w:gridSpan w:val="5"/>
            <w:shd w:val="clear" w:color="auto" w:fill="auto"/>
          </w:tcPr>
          <w:p w14:paraId="6D02EA0C" w14:textId="77777777" w:rsidR="00A82738" w:rsidRPr="003C4A89" w:rsidRDefault="00A82738" w:rsidP="00EF063E">
            <w:pPr>
              <w:spacing w:line="340" w:lineRule="exact"/>
              <w:jc w:val="both"/>
              <w:rPr>
                <w:rFonts w:eastAsia="BiauKai"/>
              </w:rPr>
            </w:pPr>
            <w:r w:rsidRPr="003C4A89">
              <w:rPr>
                <w:rFonts w:eastAsia="BiauKai"/>
                <w:color w:val="000000" w:themeColor="text1"/>
              </w:rPr>
              <w:t>分享內容</w:t>
            </w:r>
            <w:r>
              <w:rPr>
                <w:rFonts w:eastAsia="BiauKai" w:hint="eastAsia"/>
                <w:color w:val="000000" w:themeColor="text1"/>
              </w:rPr>
              <w:t>簡介</w:t>
            </w:r>
          </w:p>
        </w:tc>
      </w:tr>
      <w:tr w:rsidR="00A82738" w:rsidRPr="003C4A89" w14:paraId="60178F94" w14:textId="77777777" w:rsidTr="005F720C">
        <w:trPr>
          <w:trHeight w:val="710"/>
        </w:trPr>
        <w:tc>
          <w:tcPr>
            <w:tcW w:w="1970" w:type="dxa"/>
            <w:vMerge w:val="restart"/>
            <w:shd w:val="clear" w:color="auto" w:fill="auto"/>
            <w:vAlign w:val="center"/>
          </w:tcPr>
          <w:p w14:paraId="7277E2DB" w14:textId="77777777" w:rsidR="00A82738" w:rsidRPr="003C4A89" w:rsidRDefault="00A82738" w:rsidP="00EF063E">
            <w:pPr>
              <w:spacing w:line="340" w:lineRule="exact"/>
              <w:jc w:val="both"/>
              <w:rPr>
                <w:rFonts w:eastAsia="BiauKai"/>
                <w:b/>
                <w:bCs/>
              </w:rPr>
            </w:pPr>
            <w:r>
              <w:rPr>
                <w:rFonts w:eastAsia="BiauKai" w:hint="eastAsia"/>
                <w:b/>
                <w:bCs/>
              </w:rPr>
              <w:t>I</w:t>
            </w:r>
            <w:r>
              <w:rPr>
                <w:rFonts w:eastAsia="BiauKai"/>
                <w:b/>
                <w:bCs/>
              </w:rPr>
              <w:t>ntroduction</w:t>
            </w:r>
          </w:p>
          <w:p w14:paraId="7C46D49B" w14:textId="77777777" w:rsidR="00A82738" w:rsidRPr="003C4A89" w:rsidRDefault="00A82738" w:rsidP="00EF063E">
            <w:pPr>
              <w:spacing w:line="340" w:lineRule="exact"/>
              <w:jc w:val="both"/>
              <w:rPr>
                <w:rFonts w:eastAsia="BiauKai"/>
              </w:rPr>
            </w:pPr>
            <w:r>
              <w:rPr>
                <w:rFonts w:eastAsia="BiauKai"/>
              </w:rPr>
              <w:t>3</w:t>
            </w:r>
            <w:r w:rsidRPr="003C4A89">
              <w:rPr>
                <w:rFonts w:eastAsia="BiauKai"/>
              </w:rPr>
              <w:t>00-</w:t>
            </w:r>
            <w:r>
              <w:rPr>
                <w:rFonts w:eastAsia="BiauKai" w:hint="eastAsia"/>
              </w:rPr>
              <w:t>6</w:t>
            </w:r>
            <w:r w:rsidRPr="003C4A89">
              <w:rPr>
                <w:rFonts w:eastAsia="BiauKai"/>
              </w:rPr>
              <w:t xml:space="preserve">00 words </w:t>
            </w:r>
          </w:p>
        </w:tc>
        <w:tc>
          <w:tcPr>
            <w:tcW w:w="7087" w:type="dxa"/>
            <w:gridSpan w:val="5"/>
            <w:shd w:val="clear" w:color="auto" w:fill="auto"/>
          </w:tcPr>
          <w:p w14:paraId="445731A0" w14:textId="77DC871B" w:rsidR="00A82738" w:rsidRPr="003C4A89" w:rsidRDefault="00346DE4" w:rsidP="00EF063E">
            <w:pPr>
              <w:spacing w:line="340" w:lineRule="exact"/>
              <w:jc w:val="both"/>
            </w:pPr>
            <w:r>
              <w:rPr>
                <w:rFonts w:hint="eastAsia"/>
              </w:rPr>
              <w:t>L</w:t>
            </w:r>
            <w:r w:rsidR="00A82738" w:rsidRPr="003C4A89">
              <w:t xml:space="preserve">earning </w:t>
            </w:r>
            <w:r>
              <w:rPr>
                <w:rFonts w:hint="eastAsia"/>
              </w:rPr>
              <w:t>O</w:t>
            </w:r>
            <w:r w:rsidR="00A82738" w:rsidRPr="003C4A89">
              <w:t>bjectives</w:t>
            </w:r>
          </w:p>
        </w:tc>
      </w:tr>
      <w:tr w:rsidR="00A82738" w:rsidRPr="003C4A89" w14:paraId="6ED0A962" w14:textId="77777777" w:rsidTr="005F720C">
        <w:trPr>
          <w:trHeight w:val="690"/>
        </w:trPr>
        <w:tc>
          <w:tcPr>
            <w:tcW w:w="1970" w:type="dxa"/>
            <w:vMerge/>
            <w:shd w:val="clear" w:color="auto" w:fill="auto"/>
            <w:vAlign w:val="center"/>
          </w:tcPr>
          <w:p w14:paraId="02EC1369" w14:textId="77777777" w:rsidR="00A82738" w:rsidRPr="003C4A89" w:rsidRDefault="00A82738" w:rsidP="00EF063E">
            <w:pPr>
              <w:spacing w:line="340" w:lineRule="exact"/>
              <w:jc w:val="both"/>
              <w:rPr>
                <w:rFonts w:eastAsia="BiauKai"/>
                <w:b/>
                <w:bCs/>
              </w:rPr>
            </w:pPr>
          </w:p>
        </w:tc>
        <w:tc>
          <w:tcPr>
            <w:tcW w:w="7087" w:type="dxa"/>
            <w:gridSpan w:val="5"/>
            <w:shd w:val="clear" w:color="auto" w:fill="auto"/>
          </w:tcPr>
          <w:p w14:paraId="35B1532D" w14:textId="77777777" w:rsidR="00A82738" w:rsidRPr="003C4A89" w:rsidRDefault="00A82738" w:rsidP="00EF063E">
            <w:pPr>
              <w:spacing w:line="340" w:lineRule="exact"/>
              <w:jc w:val="both"/>
              <w:rPr>
                <w:rFonts w:eastAsia="BiauKai"/>
              </w:rPr>
            </w:pPr>
            <w:r w:rsidRPr="003C4A89">
              <w:t>Session Introduction</w:t>
            </w:r>
          </w:p>
        </w:tc>
      </w:tr>
      <w:tr w:rsidR="00A82738" w:rsidRPr="003C4A89" w14:paraId="5BE8E689" w14:textId="77777777" w:rsidTr="005F720C">
        <w:trPr>
          <w:trHeight w:val="454"/>
        </w:trPr>
        <w:tc>
          <w:tcPr>
            <w:tcW w:w="1970" w:type="dxa"/>
            <w:shd w:val="clear" w:color="auto" w:fill="auto"/>
            <w:vAlign w:val="center"/>
          </w:tcPr>
          <w:p w14:paraId="55FF02BF" w14:textId="77777777" w:rsidR="00A82738" w:rsidRPr="003C4A89" w:rsidRDefault="00A82738" w:rsidP="00EF063E">
            <w:pPr>
              <w:spacing w:line="340" w:lineRule="exact"/>
              <w:jc w:val="both"/>
              <w:rPr>
                <w:rFonts w:eastAsia="BiauKai"/>
                <w:b/>
                <w:bCs/>
              </w:rPr>
            </w:pPr>
            <w:r w:rsidRPr="003C4A89">
              <w:rPr>
                <w:rFonts w:eastAsia="BiauKai"/>
                <w:b/>
                <w:bCs/>
              </w:rPr>
              <w:t>中文關鍵字</w:t>
            </w:r>
          </w:p>
          <w:p w14:paraId="331933D4" w14:textId="77777777" w:rsidR="00A82738" w:rsidRPr="003C4A89" w:rsidRDefault="00A82738" w:rsidP="00EF063E">
            <w:pPr>
              <w:spacing w:line="340" w:lineRule="exact"/>
              <w:jc w:val="both"/>
              <w:rPr>
                <w:rFonts w:eastAsia="BiauKai"/>
              </w:rPr>
            </w:pPr>
            <w:r w:rsidRPr="003C4A89">
              <w:rPr>
                <w:rFonts w:eastAsia="BiauKai"/>
              </w:rPr>
              <w:t>（</w:t>
            </w:r>
            <w:r w:rsidRPr="003C4A89">
              <w:rPr>
                <w:rFonts w:eastAsia="BiauKai"/>
              </w:rPr>
              <w:t>3-5</w:t>
            </w:r>
            <w:r w:rsidRPr="003C4A89">
              <w:rPr>
                <w:rFonts w:eastAsia="BiauKai"/>
              </w:rPr>
              <w:t>個）</w:t>
            </w:r>
          </w:p>
        </w:tc>
        <w:tc>
          <w:tcPr>
            <w:tcW w:w="7087" w:type="dxa"/>
            <w:gridSpan w:val="5"/>
            <w:shd w:val="clear" w:color="auto" w:fill="auto"/>
          </w:tcPr>
          <w:p w14:paraId="68E608B5" w14:textId="77777777" w:rsidR="00A82738" w:rsidRPr="003C4A89" w:rsidRDefault="00A82738" w:rsidP="00EF063E">
            <w:pPr>
              <w:spacing w:line="340" w:lineRule="exact"/>
              <w:jc w:val="both"/>
              <w:rPr>
                <w:rFonts w:eastAsia="BiauKai"/>
              </w:rPr>
            </w:pPr>
          </w:p>
        </w:tc>
      </w:tr>
      <w:tr w:rsidR="00A82738" w:rsidRPr="003C4A89" w14:paraId="50B02A25" w14:textId="77777777" w:rsidTr="005F720C">
        <w:trPr>
          <w:trHeight w:val="454"/>
        </w:trPr>
        <w:tc>
          <w:tcPr>
            <w:tcW w:w="1970" w:type="dxa"/>
            <w:shd w:val="clear" w:color="auto" w:fill="auto"/>
            <w:vAlign w:val="center"/>
          </w:tcPr>
          <w:p w14:paraId="10E10D5C" w14:textId="77777777" w:rsidR="00A82738" w:rsidRPr="003C4A89" w:rsidRDefault="00A82738" w:rsidP="00EF063E">
            <w:pPr>
              <w:spacing w:line="340" w:lineRule="exact"/>
              <w:jc w:val="both"/>
              <w:rPr>
                <w:rFonts w:eastAsia="BiauKai"/>
                <w:b/>
                <w:bCs/>
              </w:rPr>
            </w:pPr>
            <w:r w:rsidRPr="003C4A89">
              <w:rPr>
                <w:rFonts w:eastAsia="BiauKai"/>
                <w:b/>
                <w:bCs/>
              </w:rPr>
              <w:t>Keywords</w:t>
            </w:r>
          </w:p>
          <w:p w14:paraId="24CA3201" w14:textId="77777777" w:rsidR="00A82738" w:rsidRPr="003C4A89" w:rsidRDefault="00A82738" w:rsidP="00EF063E">
            <w:pPr>
              <w:spacing w:line="340" w:lineRule="exact"/>
              <w:jc w:val="both"/>
              <w:rPr>
                <w:rFonts w:eastAsia="BiauKai"/>
              </w:rPr>
            </w:pPr>
            <w:r w:rsidRPr="003C4A89">
              <w:rPr>
                <w:rFonts w:eastAsia="BiauKai"/>
              </w:rPr>
              <w:t>（</w:t>
            </w:r>
            <w:r w:rsidRPr="003C4A89">
              <w:rPr>
                <w:rFonts w:eastAsia="BiauKai"/>
              </w:rPr>
              <w:t>3-5</w:t>
            </w:r>
            <w:r w:rsidRPr="003C4A89">
              <w:rPr>
                <w:rFonts w:eastAsia="BiauKai"/>
              </w:rPr>
              <w:t>個）</w:t>
            </w:r>
          </w:p>
        </w:tc>
        <w:tc>
          <w:tcPr>
            <w:tcW w:w="7087" w:type="dxa"/>
            <w:gridSpan w:val="5"/>
            <w:shd w:val="clear" w:color="auto" w:fill="auto"/>
          </w:tcPr>
          <w:p w14:paraId="7BED10F3" w14:textId="77777777" w:rsidR="00A82738" w:rsidRPr="003C4A89" w:rsidRDefault="00A82738" w:rsidP="00EF063E">
            <w:pPr>
              <w:spacing w:line="340" w:lineRule="exact"/>
              <w:jc w:val="both"/>
              <w:rPr>
                <w:rFonts w:eastAsia="BiauKai"/>
              </w:rPr>
            </w:pPr>
          </w:p>
        </w:tc>
      </w:tr>
      <w:tr w:rsidR="00A82738" w:rsidRPr="003C4A89" w14:paraId="5AF073F3" w14:textId="77777777" w:rsidTr="005F720C">
        <w:trPr>
          <w:trHeight w:val="454"/>
        </w:trPr>
        <w:tc>
          <w:tcPr>
            <w:tcW w:w="1970" w:type="dxa"/>
            <w:shd w:val="clear" w:color="auto" w:fill="auto"/>
            <w:vAlign w:val="center"/>
          </w:tcPr>
          <w:p w14:paraId="114DAEA0" w14:textId="77777777" w:rsidR="00A82738" w:rsidRPr="00A82738" w:rsidRDefault="00A82738" w:rsidP="00EF063E">
            <w:pPr>
              <w:spacing w:line="340" w:lineRule="exact"/>
              <w:jc w:val="both"/>
              <w:rPr>
                <w:rFonts w:eastAsia="BiauKai"/>
                <w:b/>
                <w:bCs/>
              </w:rPr>
            </w:pPr>
            <w:r w:rsidRPr="00A82738">
              <w:rPr>
                <w:rFonts w:eastAsia="BiauKai"/>
                <w:b/>
                <w:bCs/>
              </w:rPr>
              <w:lastRenderedPageBreak/>
              <w:t>照片及圖說</w:t>
            </w:r>
          </w:p>
          <w:p w14:paraId="6C30FA27" w14:textId="77777777" w:rsidR="00A82738" w:rsidRPr="003C4A89" w:rsidRDefault="00A82738" w:rsidP="00EF063E">
            <w:pPr>
              <w:spacing w:line="340" w:lineRule="exact"/>
              <w:jc w:val="both"/>
              <w:rPr>
                <w:rFonts w:eastAsia="BiauKai"/>
              </w:rPr>
            </w:pPr>
            <w:r w:rsidRPr="003C4A89">
              <w:rPr>
                <w:rFonts w:eastAsia="BiauKai"/>
              </w:rPr>
              <w:t>(</w:t>
            </w:r>
            <w:r w:rsidRPr="003C4A89">
              <w:rPr>
                <w:rFonts w:eastAsia="BiauKai"/>
              </w:rPr>
              <w:t>至多</w:t>
            </w:r>
            <w:r w:rsidRPr="003C4A89">
              <w:rPr>
                <w:rFonts w:eastAsia="BiauKai"/>
              </w:rPr>
              <w:t>8</w:t>
            </w:r>
            <w:r w:rsidRPr="003C4A89">
              <w:rPr>
                <w:rFonts w:eastAsia="BiauKai"/>
              </w:rPr>
              <w:t>張</w:t>
            </w:r>
            <w:r w:rsidRPr="003C4A89">
              <w:rPr>
                <w:rFonts w:eastAsia="BiauKai"/>
              </w:rPr>
              <w:t>)</w:t>
            </w:r>
          </w:p>
        </w:tc>
        <w:tc>
          <w:tcPr>
            <w:tcW w:w="7087" w:type="dxa"/>
            <w:gridSpan w:val="5"/>
            <w:shd w:val="clear" w:color="auto" w:fill="auto"/>
          </w:tcPr>
          <w:p w14:paraId="2DF995B1" w14:textId="77777777" w:rsidR="00A82738" w:rsidRPr="003C4A89" w:rsidRDefault="00A82738" w:rsidP="00EF063E">
            <w:pPr>
              <w:spacing w:line="340" w:lineRule="exact"/>
              <w:jc w:val="both"/>
              <w:rPr>
                <w:rFonts w:eastAsia="BiauKai"/>
                <w:color w:val="000000" w:themeColor="text1"/>
              </w:rPr>
            </w:pPr>
          </w:p>
        </w:tc>
      </w:tr>
      <w:tr w:rsidR="00A82738" w:rsidRPr="003C4A89" w14:paraId="0974B963" w14:textId="77777777" w:rsidTr="00EF063E">
        <w:tc>
          <w:tcPr>
            <w:tcW w:w="9057" w:type="dxa"/>
            <w:gridSpan w:val="6"/>
            <w:tcBorders>
              <w:top w:val="single" w:sz="12" w:space="0" w:color="auto"/>
              <w:bottom w:val="single" w:sz="4" w:space="0" w:color="auto"/>
            </w:tcBorders>
            <w:shd w:val="clear" w:color="auto" w:fill="000000"/>
            <w:vAlign w:val="center"/>
          </w:tcPr>
          <w:p w14:paraId="559D2A83" w14:textId="77777777" w:rsidR="00A82738" w:rsidRPr="003C4A89" w:rsidRDefault="00A82738" w:rsidP="00EF063E">
            <w:pPr>
              <w:spacing w:line="340" w:lineRule="exact"/>
              <w:jc w:val="center"/>
              <w:rPr>
                <w:rFonts w:eastAsia="BiauKai"/>
                <w:color w:val="FFFFFF"/>
                <w:sz w:val="28"/>
                <w:szCs w:val="28"/>
              </w:rPr>
            </w:pPr>
            <w:r>
              <w:rPr>
                <w:rFonts w:eastAsia="BiauKai" w:hint="eastAsia"/>
                <w:color w:val="FFFFFF"/>
                <w:sz w:val="28"/>
                <w:szCs w:val="28"/>
              </w:rPr>
              <w:t>授權聲明</w:t>
            </w:r>
          </w:p>
        </w:tc>
      </w:tr>
      <w:tr w:rsidR="00A82738" w:rsidRPr="003C4A89" w14:paraId="2A8F2826" w14:textId="77777777" w:rsidTr="00EF063E">
        <w:trPr>
          <w:trHeight w:val="454"/>
        </w:trPr>
        <w:tc>
          <w:tcPr>
            <w:tcW w:w="9057" w:type="dxa"/>
            <w:gridSpan w:val="6"/>
            <w:shd w:val="clear" w:color="auto" w:fill="auto"/>
            <w:vAlign w:val="center"/>
          </w:tcPr>
          <w:p w14:paraId="5DF8BD9D" w14:textId="77777777" w:rsidR="00A82738" w:rsidRPr="003C4A89" w:rsidRDefault="00A82738" w:rsidP="00EF063E">
            <w:pPr>
              <w:spacing w:line="340" w:lineRule="exact"/>
              <w:jc w:val="both"/>
              <w:rPr>
                <w:rFonts w:eastAsia="BiauKai"/>
                <w:color w:val="000000" w:themeColor="text1"/>
              </w:rPr>
            </w:pPr>
            <w:r w:rsidRPr="00BA6D7F">
              <w:rPr>
                <w:rFonts w:eastAsia="BiauKai" w:hint="eastAsia"/>
                <w:color w:val="FF0000"/>
              </w:rPr>
              <w:t>投稿即同意無償授權大會得為行政、宣傳及資訊交流之目的</w:t>
            </w:r>
            <w:r>
              <w:rPr>
                <w:rFonts w:eastAsia="BiauKai" w:hint="eastAsia"/>
                <w:color w:val="FF0000"/>
              </w:rPr>
              <w:t>，</w:t>
            </w:r>
            <w:r w:rsidRPr="00BA6D7F">
              <w:rPr>
                <w:rFonts w:eastAsia="BiauKai" w:hint="eastAsia"/>
                <w:color w:val="FF0000"/>
              </w:rPr>
              <w:t>於網路及大會手冊公開圓桌交流</w:t>
            </w:r>
            <w:r>
              <w:rPr>
                <w:rFonts w:eastAsia="BiauKai" w:hint="eastAsia"/>
                <w:color w:val="FF0000"/>
              </w:rPr>
              <w:t>提案</w:t>
            </w:r>
            <w:r w:rsidRPr="00BA6D7F">
              <w:rPr>
                <w:rFonts w:eastAsia="BiauKai" w:hint="eastAsia"/>
                <w:color w:val="FF0000"/>
              </w:rPr>
              <w:t>內容。</w:t>
            </w:r>
          </w:p>
        </w:tc>
      </w:tr>
    </w:tbl>
    <w:p w14:paraId="1FACC994" w14:textId="77777777" w:rsidR="00A82738" w:rsidRPr="0046508E" w:rsidRDefault="00A82738" w:rsidP="00A30AFA">
      <w:pPr>
        <w:pStyle w:val="a3"/>
        <w:widowControl/>
        <w:numPr>
          <w:ilvl w:val="0"/>
          <w:numId w:val="16"/>
        </w:numPr>
        <w:spacing w:line="400" w:lineRule="exact"/>
        <w:ind w:leftChars="0" w:left="482" w:rightChars="-144" w:right="-346" w:hanging="482"/>
        <w:rPr>
          <w:rFonts w:ascii="Times New Roman" w:eastAsia="BiauKai" w:hAnsi="Times New Roman"/>
        </w:rPr>
      </w:pPr>
      <w:r w:rsidRPr="001D0224">
        <w:rPr>
          <w:rFonts w:ascii="Times New Roman" w:eastAsia="BiauKai" w:hAnsi="Times New Roman" w:hint="eastAsia"/>
        </w:rPr>
        <w:t>圓桌交流案例需同時檢附相關照片，至多</w:t>
      </w:r>
      <w:r w:rsidRPr="001D0224">
        <w:rPr>
          <w:rFonts w:ascii="Times New Roman" w:eastAsia="BiauKai" w:hAnsi="Times New Roman"/>
        </w:rPr>
        <w:t>8</w:t>
      </w:r>
      <w:r w:rsidRPr="001D0224">
        <w:rPr>
          <w:rFonts w:ascii="Times New Roman" w:eastAsia="BiauKai" w:hAnsi="Times New Roman" w:hint="eastAsia"/>
        </w:rPr>
        <w:t>張，透過大會網站投稿系統上傳。錄取之</w:t>
      </w:r>
      <w:r w:rsidRPr="001D0224">
        <w:rPr>
          <w:rFonts w:ascii="Times New Roman" w:eastAsia="BiauKai" w:hAnsi="Times New Roman"/>
        </w:rPr>
        <w:t>圓桌交</w:t>
      </w:r>
      <w:r w:rsidRPr="001D0224">
        <w:rPr>
          <w:rFonts w:ascii="Times New Roman" w:eastAsia="BiauKai" w:hAnsi="Times New Roman" w:hint="eastAsia"/>
        </w:rPr>
        <w:t>流發表由</w:t>
      </w:r>
      <w:r w:rsidRPr="001D0224">
        <w:rPr>
          <w:rFonts w:ascii="Times New Roman" w:eastAsia="BiauKai" w:hAnsi="Times New Roman"/>
        </w:rPr>
        <w:t>大會統一準備海報</w:t>
      </w:r>
      <w:r w:rsidRPr="001D0224">
        <w:rPr>
          <w:rFonts w:ascii="Times New Roman" w:eastAsia="BiauKai" w:hAnsi="Times New Roman" w:hint="eastAsia"/>
        </w:rPr>
        <w:t>，</w:t>
      </w:r>
      <w:bookmarkStart w:id="5" w:name="_Hlk17175858"/>
      <w:r w:rsidRPr="00BA6D7F">
        <w:rPr>
          <w:rFonts w:ascii="Times New Roman" w:eastAsia="BiauKai" w:hAnsi="Times New Roman" w:hint="eastAsia"/>
          <w:color w:val="FF0000"/>
        </w:rPr>
        <w:t>所提供照片中，至少</w:t>
      </w:r>
      <w:r w:rsidRPr="00BA6D7F">
        <w:rPr>
          <w:rFonts w:ascii="Times New Roman" w:eastAsia="BiauKai" w:hAnsi="Times New Roman" w:hint="eastAsia"/>
          <w:color w:val="FF0000"/>
        </w:rPr>
        <w:t>1</w:t>
      </w:r>
      <w:r w:rsidRPr="00BA6D7F">
        <w:rPr>
          <w:rFonts w:ascii="Times New Roman" w:eastAsia="BiauKai" w:hAnsi="Times New Roman" w:hint="eastAsia"/>
          <w:color w:val="FF0000"/>
        </w:rPr>
        <w:t>張之解析度應達</w:t>
      </w:r>
      <w:r w:rsidRPr="00BA6D7F">
        <w:rPr>
          <w:rFonts w:ascii="Times New Roman" w:eastAsia="BiauKai" w:hAnsi="Times New Roman" w:hint="eastAsia"/>
          <w:color w:val="FF0000"/>
        </w:rPr>
        <w:t>6</w:t>
      </w:r>
      <w:r w:rsidRPr="00BA6D7F">
        <w:rPr>
          <w:rFonts w:ascii="Times New Roman" w:eastAsia="BiauKai" w:hAnsi="Times New Roman"/>
          <w:color w:val="FF0000"/>
        </w:rPr>
        <w:t>00dpi</w:t>
      </w:r>
      <w:r w:rsidRPr="00BA6D7F">
        <w:rPr>
          <w:rFonts w:ascii="Times New Roman" w:eastAsia="BiauKai" w:hAnsi="Times New Roman" w:hint="eastAsia"/>
          <w:color w:val="FF0000"/>
        </w:rPr>
        <w:t>以上，或單一照片檔案至少為</w:t>
      </w:r>
      <w:r w:rsidRPr="00BA6D7F">
        <w:rPr>
          <w:rFonts w:ascii="Times New Roman" w:eastAsia="BiauKai" w:hAnsi="Times New Roman" w:hint="eastAsia"/>
          <w:color w:val="FF0000"/>
        </w:rPr>
        <w:t>2MB</w:t>
      </w:r>
      <w:r w:rsidRPr="00BA6D7F">
        <w:rPr>
          <w:rFonts w:ascii="Times New Roman" w:eastAsia="BiauKai" w:hAnsi="Times New Roman" w:hint="eastAsia"/>
          <w:color w:val="FF0000"/>
        </w:rPr>
        <w:t>。</w:t>
      </w:r>
      <w:bookmarkEnd w:id="5"/>
    </w:p>
    <w:p w14:paraId="42BDFEE5" w14:textId="278B1F95" w:rsidR="00A82738" w:rsidRDefault="00A82738" w:rsidP="00A30AFA">
      <w:pPr>
        <w:pStyle w:val="a3"/>
        <w:widowControl/>
        <w:numPr>
          <w:ilvl w:val="0"/>
          <w:numId w:val="16"/>
        </w:numPr>
        <w:spacing w:line="400" w:lineRule="exact"/>
        <w:ind w:leftChars="0" w:left="482" w:rightChars="-144" w:right="-346" w:hanging="482"/>
        <w:rPr>
          <w:rFonts w:ascii="Times New Roman" w:eastAsia="BiauKai" w:hAnsi="Times New Roman"/>
        </w:rPr>
      </w:pPr>
      <w:r w:rsidRPr="001D0224">
        <w:rPr>
          <w:rFonts w:ascii="Times New Roman" w:eastAsia="BiauKai" w:hAnsi="Times New Roman" w:hint="eastAsia"/>
        </w:rPr>
        <w:t>通過審查名單將於</w:t>
      </w:r>
      <w:r w:rsidRPr="001D0224">
        <w:rPr>
          <w:rFonts w:ascii="Times New Roman" w:eastAsia="BiauKai" w:hAnsi="Times New Roman"/>
        </w:rPr>
        <w:t>2019</w:t>
      </w:r>
      <w:r w:rsidRPr="001D0224">
        <w:rPr>
          <w:rFonts w:ascii="Times New Roman" w:eastAsia="BiauKai" w:hAnsi="Times New Roman"/>
        </w:rPr>
        <w:t>年</w:t>
      </w:r>
      <w:r w:rsidR="0017079D">
        <w:rPr>
          <w:rFonts w:ascii="Times New Roman" w:eastAsia="BiauKai" w:hAnsi="Times New Roman"/>
        </w:rPr>
        <w:t>10</w:t>
      </w:r>
      <w:r w:rsidRPr="001D0224">
        <w:rPr>
          <w:rFonts w:ascii="Times New Roman" w:eastAsia="BiauKai" w:hAnsi="Times New Roman"/>
        </w:rPr>
        <w:t>月</w:t>
      </w:r>
      <w:r w:rsidR="0017079D">
        <w:rPr>
          <w:rFonts w:ascii="Times New Roman" w:eastAsia="BiauKai" w:hAnsi="Times New Roman"/>
        </w:rPr>
        <w:t>3</w:t>
      </w:r>
      <w:r w:rsidRPr="001D0224">
        <w:rPr>
          <w:rFonts w:ascii="Times New Roman" w:eastAsia="BiauKai" w:hAnsi="Times New Roman" w:hint="eastAsia"/>
        </w:rPr>
        <w:t>日</w:t>
      </w:r>
      <w:r w:rsidR="0017079D">
        <w:rPr>
          <w:rFonts w:ascii="Times New Roman" w:eastAsia="BiauKai" w:hAnsi="Times New Roman" w:hint="eastAsia"/>
        </w:rPr>
        <w:t>（四）</w:t>
      </w:r>
      <w:r w:rsidRPr="001D0224">
        <w:rPr>
          <w:rFonts w:ascii="Times New Roman" w:eastAsia="BiauKai" w:hAnsi="Times New Roman" w:hint="eastAsia"/>
        </w:rPr>
        <w:t>公告，並安排於</w:t>
      </w:r>
      <w:r w:rsidRPr="0046508E">
        <w:rPr>
          <w:rFonts w:ascii="Times New Roman" w:eastAsia="BiauKai" w:hAnsi="Times New Roman"/>
        </w:rPr>
        <w:t>2019</w:t>
      </w:r>
      <w:r w:rsidRPr="0046508E">
        <w:rPr>
          <w:rFonts w:ascii="Times New Roman" w:eastAsia="BiauKai" w:hAnsi="Times New Roman"/>
        </w:rPr>
        <w:t>年</w:t>
      </w:r>
      <w:r>
        <w:rPr>
          <w:rFonts w:ascii="Times New Roman" w:eastAsia="BiauKai" w:hAnsi="Times New Roman"/>
        </w:rPr>
        <w:t>11</w:t>
      </w:r>
      <w:r w:rsidRPr="0046508E">
        <w:rPr>
          <w:rFonts w:ascii="Times New Roman" w:eastAsia="BiauKai" w:hAnsi="Times New Roman"/>
        </w:rPr>
        <w:t>月</w:t>
      </w:r>
      <w:r>
        <w:rPr>
          <w:rFonts w:ascii="Times New Roman" w:eastAsia="BiauKai" w:hAnsi="Times New Roman"/>
        </w:rPr>
        <w:t>5</w:t>
      </w:r>
      <w:r w:rsidRPr="0046508E">
        <w:rPr>
          <w:rFonts w:ascii="Times New Roman" w:eastAsia="BiauKai" w:hAnsi="Times New Roman"/>
        </w:rPr>
        <w:t>日</w:t>
      </w:r>
      <w:r>
        <w:rPr>
          <w:rFonts w:ascii="Times New Roman" w:eastAsia="BiauKai" w:hAnsi="Times New Roman" w:hint="eastAsia"/>
        </w:rPr>
        <w:t>至</w:t>
      </w:r>
      <w:r>
        <w:rPr>
          <w:rFonts w:ascii="Times New Roman" w:eastAsia="BiauKai" w:hAnsi="Times New Roman" w:hint="eastAsia"/>
        </w:rPr>
        <w:t>6</w:t>
      </w:r>
      <w:r>
        <w:rPr>
          <w:rFonts w:ascii="Times New Roman" w:eastAsia="BiauKai" w:hAnsi="Times New Roman" w:hint="eastAsia"/>
        </w:rPr>
        <w:t>日之研討會進行圓桌交流分享</w:t>
      </w:r>
      <w:r w:rsidRPr="0046508E">
        <w:rPr>
          <w:rFonts w:ascii="Times New Roman" w:eastAsia="BiauKai" w:hAnsi="Times New Roman"/>
        </w:rPr>
        <w:t>。</w:t>
      </w:r>
    </w:p>
    <w:p w14:paraId="0DE85FA7" w14:textId="77777777" w:rsidR="00A82738" w:rsidRPr="0046508E" w:rsidRDefault="00A82738" w:rsidP="00A82738">
      <w:pPr>
        <w:pStyle w:val="a3"/>
        <w:ind w:leftChars="0"/>
        <w:jc w:val="both"/>
        <w:rPr>
          <w:rFonts w:ascii="Times New Roman" w:eastAsia="BiauKai" w:hAnsi="Times New Roman"/>
        </w:rPr>
      </w:pPr>
    </w:p>
    <w:p w14:paraId="6068D808" w14:textId="77777777" w:rsidR="00FC6769" w:rsidRPr="00A82738" w:rsidRDefault="00FC6769" w:rsidP="00C353E2">
      <w:pPr>
        <w:spacing w:line="360" w:lineRule="exact"/>
        <w:rPr>
          <w:rFonts w:asciiTheme="minorEastAsia" w:eastAsiaTheme="minorEastAsia" w:hAnsiTheme="minorEastAsia"/>
        </w:rPr>
      </w:pPr>
    </w:p>
    <w:sectPr w:rsidR="00FC6769" w:rsidRPr="00A82738" w:rsidSect="00852B63">
      <w:footerReference w:type="even" r:id="rId9"/>
      <w:footerReference w:type="default" r:id="rId10"/>
      <w:pgSz w:w="11900" w:h="16840"/>
      <w:pgMar w:top="1440" w:right="1800" w:bottom="993" w:left="1800" w:header="851" w:footer="506"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B85FE1" w14:textId="77777777" w:rsidR="006E43F0" w:rsidRDefault="006E43F0" w:rsidP="0076616B">
      <w:r>
        <w:separator/>
      </w:r>
    </w:p>
  </w:endnote>
  <w:endnote w:type="continuationSeparator" w:id="0">
    <w:p w14:paraId="0AAFE0FC" w14:textId="77777777" w:rsidR="006E43F0" w:rsidRDefault="006E43F0" w:rsidP="007661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微軟正黑體"/>
    <w:panose1 w:val="02010601000101010101"/>
    <w:charset w:val="88"/>
    <w:family w:val="script"/>
    <w:pitch w:val="fixed"/>
    <w:sig w:usb0="00000003" w:usb1="080E0000" w:usb2="00000016" w:usb3="00000000" w:csb0="00100001" w:csb1="00000000"/>
  </w:font>
  <w:font w:name="Wingdings">
    <w:panose1 w:val="05000000000000000000"/>
    <w:charset w:val="02"/>
    <w:family w:val="decorative"/>
    <w:pitch w:val="variable"/>
    <w:sig w:usb0="00000000" w:usb1="10000000" w:usb2="00000000" w:usb3="00000000" w:csb0="80000000" w:csb1="00000000"/>
  </w:font>
  <w:font w:name="Times">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BiauKai">
    <w:panose1 w:val="02010601000101010101"/>
    <w:charset w:val="88"/>
    <w:family w:val="auto"/>
    <w:pitch w:val="variable"/>
    <w:sig w:usb0="00000001" w:usb1="08080000" w:usb2="00000010" w:usb3="00000000" w:csb0="00100001" w:csb1="00000000"/>
  </w:font>
  <w:font w:name="Wingdings 2">
    <w:panose1 w:val="05020102010507070707"/>
    <w:charset w:val="02"/>
    <w:family w:val="decorative"/>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8"/>
      </w:rPr>
      <w:id w:val="-509599048"/>
      <w:docPartObj>
        <w:docPartGallery w:val="Page Numbers (Bottom of Page)"/>
        <w:docPartUnique/>
      </w:docPartObj>
    </w:sdtPr>
    <w:sdtEndPr>
      <w:rPr>
        <w:rStyle w:val="a8"/>
      </w:rPr>
    </w:sdtEndPr>
    <w:sdtContent>
      <w:p w14:paraId="4AFBC054" w14:textId="77777777" w:rsidR="0076616B" w:rsidRDefault="0076616B" w:rsidP="00946F76">
        <w:pPr>
          <w:pStyle w:val="a6"/>
          <w:framePr w:wrap="none" w:vAnchor="text" w:hAnchor="margin" w:xAlign="center" w:y="1"/>
          <w:rPr>
            <w:rStyle w:val="a8"/>
          </w:rPr>
        </w:pPr>
        <w:r>
          <w:rPr>
            <w:rStyle w:val="a8"/>
          </w:rPr>
          <w:fldChar w:fldCharType="begin"/>
        </w:r>
        <w:r>
          <w:rPr>
            <w:rStyle w:val="a8"/>
          </w:rPr>
          <w:instrText xml:space="preserve"> PAGE </w:instrText>
        </w:r>
        <w:r>
          <w:rPr>
            <w:rStyle w:val="a8"/>
          </w:rPr>
          <w:fldChar w:fldCharType="end"/>
        </w:r>
      </w:p>
    </w:sdtContent>
  </w:sdt>
  <w:p w14:paraId="370E3E11" w14:textId="77777777" w:rsidR="0076616B" w:rsidRDefault="0076616B">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96218260"/>
      <w:docPartObj>
        <w:docPartGallery w:val="Page Numbers (Bottom of Page)"/>
        <w:docPartUnique/>
      </w:docPartObj>
    </w:sdtPr>
    <w:sdtEndPr/>
    <w:sdtContent>
      <w:p w14:paraId="48E2D917" w14:textId="76C46AE5" w:rsidR="00852B63" w:rsidRDefault="00852B63">
        <w:pPr>
          <w:pStyle w:val="a6"/>
          <w:jc w:val="center"/>
        </w:pPr>
        <w:r>
          <w:fldChar w:fldCharType="begin"/>
        </w:r>
        <w:r>
          <w:instrText>PAGE   \* MERGEFORMAT</w:instrText>
        </w:r>
        <w:r>
          <w:fldChar w:fldCharType="separate"/>
        </w:r>
        <w:r w:rsidR="00346DE4" w:rsidRPr="00346DE4">
          <w:rPr>
            <w:noProof/>
            <w:lang w:val="zh-TW"/>
          </w:rPr>
          <w:t>5</w:t>
        </w:r>
        <w:r>
          <w:fldChar w:fldCharType="end"/>
        </w:r>
      </w:p>
    </w:sdtContent>
  </w:sdt>
  <w:p w14:paraId="79C99A7B" w14:textId="77777777" w:rsidR="0076616B" w:rsidRDefault="0076616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26EBB6" w14:textId="77777777" w:rsidR="006E43F0" w:rsidRDefault="006E43F0" w:rsidP="0076616B">
      <w:r>
        <w:separator/>
      </w:r>
    </w:p>
  </w:footnote>
  <w:footnote w:type="continuationSeparator" w:id="0">
    <w:p w14:paraId="004DB52A" w14:textId="77777777" w:rsidR="006E43F0" w:rsidRDefault="006E43F0" w:rsidP="007661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A2162"/>
    <w:multiLevelType w:val="hybridMultilevel"/>
    <w:tmpl w:val="189A3504"/>
    <w:lvl w:ilvl="0" w:tplc="A810EB78">
      <w:start w:val="1"/>
      <w:numFmt w:val="taiwaneseCountingThousand"/>
      <w:lvlText w:val="（%1）"/>
      <w:lvlJc w:val="left"/>
      <w:pPr>
        <w:ind w:left="3090" w:hanging="720"/>
      </w:pPr>
      <w:rPr>
        <w:rFonts w:eastAsia="新細明體" w:hint="default"/>
        <w:color w:val="auto"/>
      </w:rPr>
    </w:lvl>
    <w:lvl w:ilvl="1" w:tplc="04090019" w:tentative="1">
      <w:start w:val="1"/>
      <w:numFmt w:val="ideographTraditional"/>
      <w:lvlText w:val="%2、"/>
      <w:lvlJc w:val="left"/>
      <w:pPr>
        <w:ind w:left="3330" w:hanging="480"/>
      </w:pPr>
    </w:lvl>
    <w:lvl w:ilvl="2" w:tplc="0409001B" w:tentative="1">
      <w:start w:val="1"/>
      <w:numFmt w:val="lowerRoman"/>
      <w:lvlText w:val="%3."/>
      <w:lvlJc w:val="right"/>
      <w:pPr>
        <w:ind w:left="3810" w:hanging="480"/>
      </w:pPr>
    </w:lvl>
    <w:lvl w:ilvl="3" w:tplc="0409000F" w:tentative="1">
      <w:start w:val="1"/>
      <w:numFmt w:val="decimal"/>
      <w:lvlText w:val="%4."/>
      <w:lvlJc w:val="left"/>
      <w:pPr>
        <w:ind w:left="4290" w:hanging="480"/>
      </w:pPr>
    </w:lvl>
    <w:lvl w:ilvl="4" w:tplc="04090019" w:tentative="1">
      <w:start w:val="1"/>
      <w:numFmt w:val="ideographTraditional"/>
      <w:lvlText w:val="%5、"/>
      <w:lvlJc w:val="left"/>
      <w:pPr>
        <w:ind w:left="4770" w:hanging="480"/>
      </w:pPr>
    </w:lvl>
    <w:lvl w:ilvl="5" w:tplc="0409001B" w:tentative="1">
      <w:start w:val="1"/>
      <w:numFmt w:val="lowerRoman"/>
      <w:lvlText w:val="%6."/>
      <w:lvlJc w:val="right"/>
      <w:pPr>
        <w:ind w:left="5250" w:hanging="480"/>
      </w:pPr>
    </w:lvl>
    <w:lvl w:ilvl="6" w:tplc="0409000F" w:tentative="1">
      <w:start w:val="1"/>
      <w:numFmt w:val="decimal"/>
      <w:lvlText w:val="%7."/>
      <w:lvlJc w:val="left"/>
      <w:pPr>
        <w:ind w:left="5730" w:hanging="480"/>
      </w:pPr>
    </w:lvl>
    <w:lvl w:ilvl="7" w:tplc="04090019" w:tentative="1">
      <w:start w:val="1"/>
      <w:numFmt w:val="ideographTraditional"/>
      <w:lvlText w:val="%8、"/>
      <w:lvlJc w:val="left"/>
      <w:pPr>
        <w:ind w:left="6210" w:hanging="480"/>
      </w:pPr>
    </w:lvl>
    <w:lvl w:ilvl="8" w:tplc="0409001B" w:tentative="1">
      <w:start w:val="1"/>
      <w:numFmt w:val="lowerRoman"/>
      <w:lvlText w:val="%9."/>
      <w:lvlJc w:val="right"/>
      <w:pPr>
        <w:ind w:left="6690" w:hanging="480"/>
      </w:pPr>
    </w:lvl>
  </w:abstractNum>
  <w:abstractNum w:abstractNumId="1" w15:restartNumberingAfterBreak="0">
    <w:nsid w:val="0AFC28B4"/>
    <w:multiLevelType w:val="hybridMultilevel"/>
    <w:tmpl w:val="629A3308"/>
    <w:lvl w:ilvl="0" w:tplc="F3FCC94E">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0B7F27BA"/>
    <w:multiLevelType w:val="hybridMultilevel"/>
    <w:tmpl w:val="81D8D9F2"/>
    <w:lvl w:ilvl="0" w:tplc="DBD2ADCA">
      <w:start w:val="1"/>
      <w:numFmt w:val="decimal"/>
      <w:lvlText w:val="%1."/>
      <w:lvlJc w:val="left"/>
      <w:pPr>
        <w:ind w:left="720" w:hanging="720"/>
      </w:pPr>
      <w:rPr>
        <w:rFonts w:ascii="Times New Roman" w:eastAsia="標楷體" w:hAnsi="Times New Roman" w:cs="Times New Roman"/>
      </w:rPr>
    </w:lvl>
    <w:lvl w:ilvl="1" w:tplc="04090019" w:tentative="1">
      <w:start w:val="1"/>
      <w:numFmt w:val="ideographTraditional"/>
      <w:lvlText w:val="%2、"/>
      <w:lvlJc w:val="left"/>
      <w:pPr>
        <w:ind w:left="960" w:hanging="480"/>
      </w:pPr>
    </w:lvl>
    <w:lvl w:ilvl="2" w:tplc="04090001">
      <w:start w:val="1"/>
      <w:numFmt w:val="bullet"/>
      <w:lvlText w:val=""/>
      <w:lvlJc w:val="left"/>
      <w:pPr>
        <w:ind w:left="1920" w:hanging="480"/>
      </w:pPr>
      <w:rPr>
        <w:rFonts w:ascii="Wingdings" w:hAnsi="Wingding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5882F20"/>
    <w:multiLevelType w:val="hybridMultilevel"/>
    <w:tmpl w:val="566289FA"/>
    <w:lvl w:ilvl="0" w:tplc="6F06A8AA">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1A747CD6"/>
    <w:multiLevelType w:val="hybridMultilevel"/>
    <w:tmpl w:val="B24492AE"/>
    <w:lvl w:ilvl="0" w:tplc="B91C08CA">
      <w:start w:val="1"/>
      <w:numFmt w:val="bullet"/>
      <w:lvlText w:val=""/>
      <w:lvlJc w:val="left"/>
      <w:pPr>
        <w:ind w:left="480" w:hanging="480"/>
      </w:pPr>
      <w:rPr>
        <w:rFonts w:ascii="Wingdings" w:hAnsi="Wingdings" w:hint="default"/>
        <w:color w:val="000000" w:themeColor="text1"/>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1D8E7E6E"/>
    <w:multiLevelType w:val="hybridMultilevel"/>
    <w:tmpl w:val="566289FA"/>
    <w:lvl w:ilvl="0" w:tplc="6F06A8AA">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23617A4E"/>
    <w:multiLevelType w:val="hybridMultilevel"/>
    <w:tmpl w:val="C3F06F6E"/>
    <w:lvl w:ilvl="0" w:tplc="5576FD4A">
      <w:start w:val="2"/>
      <w:numFmt w:val="ideographLegalTraditional"/>
      <w:lvlText w:val="%1、"/>
      <w:lvlJc w:val="left"/>
      <w:pPr>
        <w:ind w:left="510" w:hanging="510"/>
      </w:pPr>
      <w:rPr>
        <w:rFonts w:asciiTheme="minorEastAsia" w:hAnsiTheme="minorEastAsia" w:hint="default"/>
        <w:b/>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553295F"/>
    <w:multiLevelType w:val="hybridMultilevel"/>
    <w:tmpl w:val="037E5BB6"/>
    <w:lvl w:ilvl="0" w:tplc="FECA3E20">
      <w:start w:val="1"/>
      <w:numFmt w:val="japaneseCounting"/>
      <w:lvlText w:val="%1、"/>
      <w:lvlJc w:val="left"/>
      <w:pPr>
        <w:ind w:left="800" w:hanging="800"/>
      </w:pPr>
      <w:rPr>
        <w:rFonts w:ascii="Times" w:eastAsia="新細明體" w:hAnsi="Times" w:cs="Times" w:hint="default"/>
      </w:rPr>
    </w:lvl>
    <w:lvl w:ilvl="1" w:tplc="5F2EE800">
      <w:start w:val="1"/>
      <w:numFmt w:val="decimalFullWidth"/>
      <w:lvlText w:val="%2．"/>
      <w:lvlJc w:val="left"/>
      <w:pPr>
        <w:tabs>
          <w:tab w:val="num" w:pos="1200"/>
        </w:tabs>
        <w:ind w:left="1200" w:hanging="720"/>
      </w:pPr>
      <w:rPr>
        <w:rFonts w:hint="eastAsia"/>
      </w:rPr>
    </w:lvl>
    <w:lvl w:ilvl="2" w:tplc="6C56996C">
      <w:start w:val="1"/>
      <w:numFmt w:val="decimal"/>
      <w:lvlText w:val="%3."/>
      <w:lvlJc w:val="left"/>
      <w:pPr>
        <w:tabs>
          <w:tab w:val="num" w:pos="1320"/>
        </w:tabs>
        <w:ind w:left="1320" w:hanging="360"/>
      </w:pPr>
      <w:rPr>
        <w:rFonts w:hint="default"/>
      </w:rPr>
    </w:lvl>
    <w:lvl w:ilvl="3" w:tplc="0409000F">
      <w:start w:val="1"/>
      <w:numFmt w:val="decimal"/>
      <w:lvlText w:val="%4."/>
      <w:lvlJc w:val="left"/>
      <w:pPr>
        <w:ind w:left="1920" w:hanging="480"/>
      </w:pPr>
    </w:lvl>
    <w:lvl w:ilvl="4" w:tplc="04090015">
      <w:start w:val="1"/>
      <w:numFmt w:val="taiwaneseCountingThousand"/>
      <w:lvlText w:val="%5、"/>
      <w:lvlJc w:val="left"/>
      <w:pPr>
        <w:ind w:left="2400" w:hanging="480"/>
      </w:pPr>
      <w:rPr>
        <w:rFonts w:hint="default"/>
      </w:r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8" w15:restartNumberingAfterBreak="0">
    <w:nsid w:val="287A1D1F"/>
    <w:multiLevelType w:val="hybridMultilevel"/>
    <w:tmpl w:val="6C30EDF2"/>
    <w:lvl w:ilvl="0" w:tplc="D83C0BB4">
      <w:start w:val="4"/>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9" w15:restartNumberingAfterBreak="0">
    <w:nsid w:val="2B494F1E"/>
    <w:multiLevelType w:val="hybridMultilevel"/>
    <w:tmpl w:val="A6DA6410"/>
    <w:lvl w:ilvl="0" w:tplc="856AC76C">
      <w:start w:val="1"/>
      <w:numFmt w:val="decimal"/>
      <w:lvlText w:val="%1."/>
      <w:lvlJc w:val="left"/>
      <w:pPr>
        <w:ind w:left="480" w:hanging="480"/>
      </w:pPr>
      <w:rPr>
        <w:rFonts w:hint="default"/>
        <w:color w:val="000000" w:themeColor="text1"/>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464D4971"/>
    <w:multiLevelType w:val="hybridMultilevel"/>
    <w:tmpl w:val="98CC4B5C"/>
    <w:lvl w:ilvl="0" w:tplc="52C23D98">
      <w:start w:val="1"/>
      <w:numFmt w:val="taiwaneseCountingThousand"/>
      <w:lvlText w:val="%1、"/>
      <w:lvlJc w:val="left"/>
      <w:pPr>
        <w:tabs>
          <w:tab w:val="num" w:pos="720"/>
        </w:tabs>
        <w:ind w:left="720" w:hanging="720"/>
      </w:pPr>
      <w:rPr>
        <w:rFonts w:hint="default"/>
      </w:rPr>
    </w:lvl>
    <w:lvl w:ilvl="1" w:tplc="04090017">
      <w:start w:val="1"/>
      <w:numFmt w:val="ideographLegalTraditional"/>
      <w:lvlText w:val="%2、"/>
      <w:lvlJc w:val="left"/>
      <w:pPr>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48006E14"/>
    <w:multiLevelType w:val="hybridMultilevel"/>
    <w:tmpl w:val="5BEE3666"/>
    <w:lvl w:ilvl="0" w:tplc="FECA3E20">
      <w:start w:val="1"/>
      <w:numFmt w:val="japaneseCounting"/>
      <w:lvlText w:val="%1、"/>
      <w:lvlJc w:val="left"/>
      <w:pPr>
        <w:ind w:left="800" w:hanging="800"/>
      </w:pPr>
      <w:rPr>
        <w:rFonts w:ascii="Times" w:eastAsia="新細明體" w:hAnsi="Times" w:cs="Times" w:hint="default"/>
      </w:rPr>
    </w:lvl>
    <w:lvl w:ilvl="1" w:tplc="5F2EE800">
      <w:start w:val="1"/>
      <w:numFmt w:val="decimalFullWidth"/>
      <w:lvlText w:val="%2．"/>
      <w:lvlJc w:val="left"/>
      <w:pPr>
        <w:tabs>
          <w:tab w:val="num" w:pos="1200"/>
        </w:tabs>
        <w:ind w:left="1200" w:hanging="720"/>
      </w:pPr>
      <w:rPr>
        <w:rFonts w:hint="eastAsia"/>
      </w:rPr>
    </w:lvl>
    <w:lvl w:ilvl="2" w:tplc="6C56996C">
      <w:start w:val="1"/>
      <w:numFmt w:val="decimal"/>
      <w:lvlText w:val="%3."/>
      <w:lvlJc w:val="left"/>
      <w:pPr>
        <w:tabs>
          <w:tab w:val="num" w:pos="1320"/>
        </w:tabs>
        <w:ind w:left="1320" w:hanging="360"/>
      </w:pPr>
      <w:rPr>
        <w:rFonts w:hint="default"/>
      </w:rPr>
    </w:lvl>
    <w:lvl w:ilvl="3" w:tplc="0409000F">
      <w:start w:val="1"/>
      <w:numFmt w:val="decimal"/>
      <w:lvlText w:val="%4."/>
      <w:lvlJc w:val="left"/>
      <w:pPr>
        <w:ind w:left="1920" w:hanging="480"/>
      </w:pPr>
    </w:lvl>
    <w:lvl w:ilvl="4" w:tplc="2DD241F4">
      <w:start w:val="1"/>
      <w:numFmt w:val="taiwaneseCountingThousand"/>
      <w:lvlText w:val="（%5）"/>
      <w:lvlJc w:val="left"/>
      <w:pPr>
        <w:ind w:left="2760" w:hanging="840"/>
      </w:pPr>
      <w:rPr>
        <w:rFonts w:hint="default"/>
      </w:r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12" w15:restartNumberingAfterBreak="0">
    <w:nsid w:val="65D86131"/>
    <w:multiLevelType w:val="hybridMultilevel"/>
    <w:tmpl w:val="E2768670"/>
    <w:lvl w:ilvl="0" w:tplc="FECA3E20">
      <w:start w:val="1"/>
      <w:numFmt w:val="japaneseCounting"/>
      <w:lvlText w:val="%1、"/>
      <w:lvlJc w:val="left"/>
      <w:pPr>
        <w:ind w:left="800" w:hanging="800"/>
      </w:pPr>
      <w:rPr>
        <w:rFonts w:ascii="Times" w:eastAsia="新細明體" w:hAnsi="Times" w:cs="Times" w:hint="default"/>
      </w:rPr>
    </w:lvl>
    <w:lvl w:ilvl="1" w:tplc="04090015">
      <w:start w:val="1"/>
      <w:numFmt w:val="taiwaneseCountingThousand"/>
      <w:lvlText w:val="%2、"/>
      <w:lvlJc w:val="left"/>
      <w:pPr>
        <w:ind w:left="2400" w:hanging="480"/>
      </w:pPr>
      <w:rPr>
        <w:rFonts w:hint="eastAsia"/>
      </w:rPr>
    </w:lvl>
    <w:lvl w:ilvl="2" w:tplc="6C56996C">
      <w:start w:val="1"/>
      <w:numFmt w:val="decimal"/>
      <w:lvlText w:val="%3."/>
      <w:lvlJc w:val="left"/>
      <w:pPr>
        <w:tabs>
          <w:tab w:val="num" w:pos="1320"/>
        </w:tabs>
        <w:ind w:left="1320" w:hanging="360"/>
      </w:pPr>
      <w:rPr>
        <w:rFonts w:hint="default"/>
      </w:rPr>
    </w:lvl>
    <w:lvl w:ilvl="3" w:tplc="0409000F">
      <w:start w:val="1"/>
      <w:numFmt w:val="decimal"/>
      <w:lvlText w:val="%4."/>
      <w:lvlJc w:val="left"/>
      <w:pPr>
        <w:ind w:left="1920" w:hanging="480"/>
      </w:pPr>
    </w:lvl>
    <w:lvl w:ilvl="4" w:tplc="04090015">
      <w:start w:val="1"/>
      <w:numFmt w:val="taiwaneseCountingThousand"/>
      <w:lvlText w:val="%5、"/>
      <w:lvlJc w:val="left"/>
      <w:pPr>
        <w:ind w:left="2400" w:hanging="480"/>
      </w:pPr>
      <w:rPr>
        <w:rFonts w:hint="default"/>
      </w:r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13" w15:restartNumberingAfterBreak="0">
    <w:nsid w:val="6DF823D2"/>
    <w:multiLevelType w:val="hybridMultilevel"/>
    <w:tmpl w:val="EC981C92"/>
    <w:lvl w:ilvl="0" w:tplc="FECA3E20">
      <w:start w:val="1"/>
      <w:numFmt w:val="japaneseCounting"/>
      <w:lvlText w:val="%1、"/>
      <w:lvlJc w:val="left"/>
      <w:pPr>
        <w:ind w:left="1226" w:hanging="800"/>
      </w:pPr>
      <w:rPr>
        <w:rFonts w:ascii="Times" w:eastAsia="新細明體" w:hAnsi="Times" w:cs="Times" w:hint="default"/>
      </w:rPr>
    </w:lvl>
    <w:lvl w:ilvl="1" w:tplc="5F2EE800">
      <w:start w:val="1"/>
      <w:numFmt w:val="decimalFullWidth"/>
      <w:lvlText w:val="%2．"/>
      <w:lvlJc w:val="left"/>
      <w:pPr>
        <w:tabs>
          <w:tab w:val="num" w:pos="1626"/>
        </w:tabs>
        <w:ind w:left="1626" w:hanging="720"/>
      </w:pPr>
      <w:rPr>
        <w:rFonts w:hint="eastAsia"/>
      </w:rPr>
    </w:lvl>
    <w:lvl w:ilvl="2" w:tplc="6C56996C">
      <w:start w:val="1"/>
      <w:numFmt w:val="decimal"/>
      <w:lvlText w:val="%3."/>
      <w:lvlJc w:val="left"/>
      <w:pPr>
        <w:tabs>
          <w:tab w:val="num" w:pos="1746"/>
        </w:tabs>
        <w:ind w:left="1746" w:hanging="360"/>
      </w:pPr>
      <w:rPr>
        <w:rFonts w:hint="default"/>
      </w:rPr>
    </w:lvl>
    <w:lvl w:ilvl="3" w:tplc="0409000F">
      <w:start w:val="1"/>
      <w:numFmt w:val="decimal"/>
      <w:lvlText w:val="%4."/>
      <w:lvlJc w:val="left"/>
      <w:pPr>
        <w:ind w:left="2346" w:hanging="480"/>
      </w:pPr>
    </w:lvl>
    <w:lvl w:ilvl="4" w:tplc="04090015">
      <w:start w:val="1"/>
      <w:numFmt w:val="taiwaneseCountingThousand"/>
      <w:lvlText w:val="%5、"/>
      <w:lvlJc w:val="left"/>
      <w:pPr>
        <w:ind w:left="2826" w:hanging="480"/>
      </w:pPr>
      <w:rPr>
        <w:rFonts w:hint="default"/>
      </w:rPr>
    </w:lvl>
    <w:lvl w:ilvl="5" w:tplc="0409001B">
      <w:start w:val="1"/>
      <w:numFmt w:val="lowerRoman"/>
      <w:lvlText w:val="%6."/>
      <w:lvlJc w:val="right"/>
      <w:pPr>
        <w:ind w:left="3306" w:hanging="480"/>
      </w:pPr>
    </w:lvl>
    <w:lvl w:ilvl="6" w:tplc="0409000F">
      <w:start w:val="1"/>
      <w:numFmt w:val="decimal"/>
      <w:lvlText w:val="%7."/>
      <w:lvlJc w:val="left"/>
      <w:pPr>
        <w:ind w:left="3786" w:hanging="480"/>
      </w:pPr>
    </w:lvl>
    <w:lvl w:ilvl="7" w:tplc="04090019" w:tentative="1">
      <w:start w:val="1"/>
      <w:numFmt w:val="ideographTraditional"/>
      <w:lvlText w:val="%8、"/>
      <w:lvlJc w:val="left"/>
      <w:pPr>
        <w:ind w:left="4266" w:hanging="480"/>
      </w:pPr>
      <w:rPr>
        <w:rFonts w:ascii="新細明體" w:eastAsia="新細明體" w:hAnsi="新細明體" w:hint="eastAsia"/>
      </w:rPr>
    </w:lvl>
    <w:lvl w:ilvl="8" w:tplc="0409001B" w:tentative="1">
      <w:start w:val="1"/>
      <w:numFmt w:val="lowerRoman"/>
      <w:lvlText w:val="%9."/>
      <w:lvlJc w:val="right"/>
      <w:pPr>
        <w:ind w:left="4746" w:hanging="480"/>
      </w:pPr>
    </w:lvl>
  </w:abstractNum>
  <w:abstractNum w:abstractNumId="14" w15:restartNumberingAfterBreak="0">
    <w:nsid w:val="723E0190"/>
    <w:multiLevelType w:val="hybridMultilevel"/>
    <w:tmpl w:val="6638F006"/>
    <w:lvl w:ilvl="0" w:tplc="B9E4DD3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01">
      <w:start w:val="1"/>
      <w:numFmt w:val="bullet"/>
      <w:lvlText w:val=""/>
      <w:lvlJc w:val="left"/>
      <w:pPr>
        <w:ind w:left="1440" w:hanging="480"/>
      </w:pPr>
      <w:rPr>
        <w:rFonts w:ascii="Wingdings" w:hAnsi="Wingding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72B71781"/>
    <w:multiLevelType w:val="hybridMultilevel"/>
    <w:tmpl w:val="B4F25A8E"/>
    <w:lvl w:ilvl="0" w:tplc="DFAA2AF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3"/>
  </w:num>
  <w:num w:numId="3">
    <w:abstractNumId w:val="9"/>
  </w:num>
  <w:num w:numId="4">
    <w:abstractNumId w:val="11"/>
  </w:num>
  <w:num w:numId="5">
    <w:abstractNumId w:val="15"/>
  </w:num>
  <w:num w:numId="6">
    <w:abstractNumId w:val="8"/>
  </w:num>
  <w:num w:numId="7">
    <w:abstractNumId w:val="2"/>
  </w:num>
  <w:num w:numId="8">
    <w:abstractNumId w:val="10"/>
  </w:num>
  <w:num w:numId="9">
    <w:abstractNumId w:val="14"/>
  </w:num>
  <w:num w:numId="10">
    <w:abstractNumId w:val="13"/>
  </w:num>
  <w:num w:numId="11">
    <w:abstractNumId w:val="7"/>
  </w:num>
  <w:num w:numId="12">
    <w:abstractNumId w:val="12"/>
  </w:num>
  <w:num w:numId="13">
    <w:abstractNumId w:val="6"/>
  </w:num>
  <w:num w:numId="14">
    <w:abstractNumId w:val="5"/>
  </w:num>
  <w:num w:numId="15">
    <w:abstractNumId w:val="0"/>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9"/>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5E1A"/>
    <w:rsid w:val="00004BC5"/>
    <w:rsid w:val="00011DC6"/>
    <w:rsid w:val="00016DBB"/>
    <w:rsid w:val="00022522"/>
    <w:rsid w:val="00054ACB"/>
    <w:rsid w:val="000558AA"/>
    <w:rsid w:val="00065BC2"/>
    <w:rsid w:val="00075F7C"/>
    <w:rsid w:val="00082902"/>
    <w:rsid w:val="00092E39"/>
    <w:rsid w:val="00093A09"/>
    <w:rsid w:val="000C5889"/>
    <w:rsid w:val="000E1C34"/>
    <w:rsid w:val="000F6D3A"/>
    <w:rsid w:val="0012423E"/>
    <w:rsid w:val="00131E98"/>
    <w:rsid w:val="00141FDF"/>
    <w:rsid w:val="00143FBF"/>
    <w:rsid w:val="00165DE7"/>
    <w:rsid w:val="0017079D"/>
    <w:rsid w:val="00181E74"/>
    <w:rsid w:val="00182496"/>
    <w:rsid w:val="001C17BD"/>
    <w:rsid w:val="001C47D0"/>
    <w:rsid w:val="001C6361"/>
    <w:rsid w:val="001D405F"/>
    <w:rsid w:val="001F1F07"/>
    <w:rsid w:val="00202312"/>
    <w:rsid w:val="002541B3"/>
    <w:rsid w:val="00260426"/>
    <w:rsid w:val="002A0FE0"/>
    <w:rsid w:val="002A5C44"/>
    <w:rsid w:val="002D0805"/>
    <w:rsid w:val="002E1A65"/>
    <w:rsid w:val="002E4A22"/>
    <w:rsid w:val="002F0CD8"/>
    <w:rsid w:val="003126EB"/>
    <w:rsid w:val="00316DAB"/>
    <w:rsid w:val="00346DE4"/>
    <w:rsid w:val="0036573F"/>
    <w:rsid w:val="003662C6"/>
    <w:rsid w:val="00374652"/>
    <w:rsid w:val="003A0F60"/>
    <w:rsid w:val="003B4A6B"/>
    <w:rsid w:val="003F0817"/>
    <w:rsid w:val="003F56EF"/>
    <w:rsid w:val="00401B54"/>
    <w:rsid w:val="004048D3"/>
    <w:rsid w:val="004145B0"/>
    <w:rsid w:val="004212E8"/>
    <w:rsid w:val="004237DF"/>
    <w:rsid w:val="00431311"/>
    <w:rsid w:val="0044374D"/>
    <w:rsid w:val="00445FE1"/>
    <w:rsid w:val="00470003"/>
    <w:rsid w:val="00482C9A"/>
    <w:rsid w:val="004839CF"/>
    <w:rsid w:val="004A5DFF"/>
    <w:rsid w:val="004A741A"/>
    <w:rsid w:val="004B34DB"/>
    <w:rsid w:val="004C58C4"/>
    <w:rsid w:val="004D2330"/>
    <w:rsid w:val="004D5E60"/>
    <w:rsid w:val="004D77D1"/>
    <w:rsid w:val="004E4720"/>
    <w:rsid w:val="005546C5"/>
    <w:rsid w:val="00566911"/>
    <w:rsid w:val="00572E81"/>
    <w:rsid w:val="00582E9B"/>
    <w:rsid w:val="00585ACE"/>
    <w:rsid w:val="00596552"/>
    <w:rsid w:val="005A0F2D"/>
    <w:rsid w:val="005A66E3"/>
    <w:rsid w:val="005B0D63"/>
    <w:rsid w:val="005C60AD"/>
    <w:rsid w:val="005D1FEC"/>
    <w:rsid w:val="005E04DB"/>
    <w:rsid w:val="005F61F9"/>
    <w:rsid w:val="005F6AC5"/>
    <w:rsid w:val="005F720C"/>
    <w:rsid w:val="006276ED"/>
    <w:rsid w:val="00685E1A"/>
    <w:rsid w:val="00686899"/>
    <w:rsid w:val="00690812"/>
    <w:rsid w:val="00693316"/>
    <w:rsid w:val="006A16F2"/>
    <w:rsid w:val="006C79E8"/>
    <w:rsid w:val="006E43F0"/>
    <w:rsid w:val="006E7568"/>
    <w:rsid w:val="006F6B22"/>
    <w:rsid w:val="0073252A"/>
    <w:rsid w:val="00754534"/>
    <w:rsid w:val="00755FFC"/>
    <w:rsid w:val="0076616B"/>
    <w:rsid w:val="007A5CBF"/>
    <w:rsid w:val="007B069A"/>
    <w:rsid w:val="007E6D4A"/>
    <w:rsid w:val="0080433B"/>
    <w:rsid w:val="00810B49"/>
    <w:rsid w:val="00815F9E"/>
    <w:rsid w:val="00835C05"/>
    <w:rsid w:val="00852B63"/>
    <w:rsid w:val="008749A7"/>
    <w:rsid w:val="00887978"/>
    <w:rsid w:val="008D35A5"/>
    <w:rsid w:val="008D7B88"/>
    <w:rsid w:val="008E41EB"/>
    <w:rsid w:val="008F37D0"/>
    <w:rsid w:val="00920FC3"/>
    <w:rsid w:val="00921963"/>
    <w:rsid w:val="00934BCB"/>
    <w:rsid w:val="009429AA"/>
    <w:rsid w:val="009556DB"/>
    <w:rsid w:val="009558EB"/>
    <w:rsid w:val="009610E5"/>
    <w:rsid w:val="00974F87"/>
    <w:rsid w:val="009A1B43"/>
    <w:rsid w:val="009A70CA"/>
    <w:rsid w:val="00A0562B"/>
    <w:rsid w:val="00A14C8C"/>
    <w:rsid w:val="00A21E26"/>
    <w:rsid w:val="00A2203C"/>
    <w:rsid w:val="00A25FDA"/>
    <w:rsid w:val="00A26C3B"/>
    <w:rsid w:val="00A30AFA"/>
    <w:rsid w:val="00A3480E"/>
    <w:rsid w:val="00A430CF"/>
    <w:rsid w:val="00A70676"/>
    <w:rsid w:val="00A81134"/>
    <w:rsid w:val="00A82738"/>
    <w:rsid w:val="00AB5DF1"/>
    <w:rsid w:val="00AB6F82"/>
    <w:rsid w:val="00AC0D8D"/>
    <w:rsid w:val="00AC1C13"/>
    <w:rsid w:val="00AD2ED9"/>
    <w:rsid w:val="00B30CAD"/>
    <w:rsid w:val="00B90AF2"/>
    <w:rsid w:val="00BA04BB"/>
    <w:rsid w:val="00BC59C3"/>
    <w:rsid w:val="00BF1FE5"/>
    <w:rsid w:val="00C17D0D"/>
    <w:rsid w:val="00C208B5"/>
    <w:rsid w:val="00C23C0D"/>
    <w:rsid w:val="00C353E2"/>
    <w:rsid w:val="00C40DFA"/>
    <w:rsid w:val="00C53560"/>
    <w:rsid w:val="00C7344F"/>
    <w:rsid w:val="00C87D01"/>
    <w:rsid w:val="00CE10C1"/>
    <w:rsid w:val="00D026DE"/>
    <w:rsid w:val="00D06E9B"/>
    <w:rsid w:val="00D40ACF"/>
    <w:rsid w:val="00D4287F"/>
    <w:rsid w:val="00D43539"/>
    <w:rsid w:val="00D554C9"/>
    <w:rsid w:val="00D865D0"/>
    <w:rsid w:val="00DC65EF"/>
    <w:rsid w:val="00DE5370"/>
    <w:rsid w:val="00DE76E6"/>
    <w:rsid w:val="00E256A2"/>
    <w:rsid w:val="00E4416B"/>
    <w:rsid w:val="00E57504"/>
    <w:rsid w:val="00E705AB"/>
    <w:rsid w:val="00E803DB"/>
    <w:rsid w:val="00EB62EF"/>
    <w:rsid w:val="00EE3FBF"/>
    <w:rsid w:val="00F05CBA"/>
    <w:rsid w:val="00F07316"/>
    <w:rsid w:val="00F1500F"/>
    <w:rsid w:val="00F158CE"/>
    <w:rsid w:val="00F21DE9"/>
    <w:rsid w:val="00F440D3"/>
    <w:rsid w:val="00F4711A"/>
    <w:rsid w:val="00F5074D"/>
    <w:rsid w:val="00F66E57"/>
    <w:rsid w:val="00F67579"/>
    <w:rsid w:val="00F7627F"/>
    <w:rsid w:val="00FA12A6"/>
    <w:rsid w:val="00FC0DB5"/>
    <w:rsid w:val="00FC482D"/>
    <w:rsid w:val="00FC6769"/>
    <w:rsid w:val="00FD0684"/>
    <w:rsid w:val="00FE012F"/>
    <w:rsid w:val="00FE6854"/>
    <w:rsid w:val="00FF5F1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47AABC"/>
  <w15:docId w15:val="{BCE46400-0F40-4141-A1A9-3373FE078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685E1A"/>
    <w:pPr>
      <w:widowControl w:val="0"/>
    </w:pPr>
    <w:rPr>
      <w:rFonts w:ascii="Times New Roman" w:eastAsia="新細明體"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85E1A"/>
    <w:pPr>
      <w:ind w:leftChars="200" w:left="480"/>
    </w:pPr>
    <w:rPr>
      <w:rFonts w:ascii="Calibri" w:hAnsi="Calibri"/>
      <w:szCs w:val="22"/>
    </w:rPr>
  </w:style>
  <w:style w:type="paragraph" w:styleId="a4">
    <w:name w:val="header"/>
    <w:basedOn w:val="a"/>
    <w:link w:val="a5"/>
    <w:uiPriority w:val="99"/>
    <w:rsid w:val="00685E1A"/>
    <w:pPr>
      <w:tabs>
        <w:tab w:val="center" w:pos="4153"/>
        <w:tab w:val="right" w:pos="8306"/>
      </w:tabs>
      <w:snapToGrid w:val="0"/>
    </w:pPr>
    <w:rPr>
      <w:sz w:val="20"/>
      <w:szCs w:val="20"/>
    </w:rPr>
  </w:style>
  <w:style w:type="character" w:customStyle="1" w:styleId="a5">
    <w:name w:val="頁首 字元"/>
    <w:basedOn w:val="a0"/>
    <w:link w:val="a4"/>
    <w:uiPriority w:val="99"/>
    <w:rsid w:val="00685E1A"/>
    <w:rPr>
      <w:rFonts w:ascii="Times New Roman" w:eastAsia="新細明體" w:hAnsi="Times New Roman" w:cs="Times New Roman"/>
      <w:sz w:val="20"/>
      <w:szCs w:val="20"/>
    </w:rPr>
  </w:style>
  <w:style w:type="paragraph" w:styleId="a6">
    <w:name w:val="footer"/>
    <w:basedOn w:val="a"/>
    <w:link w:val="a7"/>
    <w:uiPriority w:val="99"/>
    <w:unhideWhenUsed/>
    <w:rsid w:val="0076616B"/>
    <w:pPr>
      <w:tabs>
        <w:tab w:val="center" w:pos="4153"/>
        <w:tab w:val="right" w:pos="8306"/>
      </w:tabs>
      <w:snapToGrid w:val="0"/>
    </w:pPr>
    <w:rPr>
      <w:sz w:val="20"/>
      <w:szCs w:val="20"/>
    </w:rPr>
  </w:style>
  <w:style w:type="character" w:customStyle="1" w:styleId="a7">
    <w:name w:val="頁尾 字元"/>
    <w:basedOn w:val="a0"/>
    <w:link w:val="a6"/>
    <w:uiPriority w:val="99"/>
    <w:rsid w:val="0076616B"/>
    <w:rPr>
      <w:rFonts w:ascii="Times New Roman" w:eastAsia="新細明體" w:hAnsi="Times New Roman" w:cs="Times New Roman"/>
      <w:sz w:val="20"/>
      <w:szCs w:val="20"/>
    </w:rPr>
  </w:style>
  <w:style w:type="character" w:styleId="a8">
    <w:name w:val="page number"/>
    <w:basedOn w:val="a0"/>
    <w:uiPriority w:val="99"/>
    <w:semiHidden/>
    <w:unhideWhenUsed/>
    <w:rsid w:val="0076616B"/>
  </w:style>
  <w:style w:type="character" w:styleId="a9">
    <w:name w:val="Hyperlink"/>
    <w:basedOn w:val="a0"/>
    <w:uiPriority w:val="99"/>
    <w:unhideWhenUsed/>
    <w:rsid w:val="00FC6769"/>
    <w:rPr>
      <w:color w:val="0563C1" w:themeColor="hyperlink"/>
      <w:u w:val="single"/>
    </w:rPr>
  </w:style>
  <w:style w:type="character" w:customStyle="1" w:styleId="1">
    <w:name w:val="未解析的提及項目1"/>
    <w:basedOn w:val="a0"/>
    <w:uiPriority w:val="99"/>
    <w:semiHidden/>
    <w:unhideWhenUsed/>
    <w:rsid w:val="00FC6769"/>
    <w:rPr>
      <w:color w:val="605E5C"/>
      <w:shd w:val="clear" w:color="auto" w:fill="E1DFDD"/>
    </w:rPr>
  </w:style>
  <w:style w:type="character" w:styleId="aa">
    <w:name w:val="annotation reference"/>
    <w:basedOn w:val="a0"/>
    <w:uiPriority w:val="99"/>
    <w:semiHidden/>
    <w:unhideWhenUsed/>
    <w:rsid w:val="00A2203C"/>
    <w:rPr>
      <w:sz w:val="18"/>
      <w:szCs w:val="18"/>
    </w:rPr>
  </w:style>
  <w:style w:type="paragraph" w:styleId="ab">
    <w:name w:val="annotation text"/>
    <w:basedOn w:val="a"/>
    <w:link w:val="ac"/>
    <w:uiPriority w:val="99"/>
    <w:semiHidden/>
    <w:unhideWhenUsed/>
    <w:rsid w:val="00A2203C"/>
  </w:style>
  <w:style w:type="character" w:customStyle="1" w:styleId="ac">
    <w:name w:val="註解文字 字元"/>
    <w:basedOn w:val="a0"/>
    <w:link w:val="ab"/>
    <w:uiPriority w:val="99"/>
    <w:semiHidden/>
    <w:rsid w:val="00A2203C"/>
    <w:rPr>
      <w:rFonts w:ascii="Times New Roman" w:eastAsia="新細明體" w:hAnsi="Times New Roman" w:cs="Times New Roman"/>
    </w:rPr>
  </w:style>
  <w:style w:type="paragraph" w:styleId="ad">
    <w:name w:val="annotation subject"/>
    <w:basedOn w:val="ab"/>
    <w:next w:val="ab"/>
    <w:link w:val="ae"/>
    <w:uiPriority w:val="99"/>
    <w:semiHidden/>
    <w:unhideWhenUsed/>
    <w:rsid w:val="00A2203C"/>
    <w:rPr>
      <w:b/>
      <w:bCs/>
    </w:rPr>
  </w:style>
  <w:style w:type="character" w:customStyle="1" w:styleId="ae">
    <w:name w:val="註解主旨 字元"/>
    <w:basedOn w:val="ac"/>
    <w:link w:val="ad"/>
    <w:uiPriority w:val="99"/>
    <w:semiHidden/>
    <w:rsid w:val="00A2203C"/>
    <w:rPr>
      <w:rFonts w:ascii="Times New Roman" w:eastAsia="新細明體" w:hAnsi="Times New Roman" w:cs="Times New Roman"/>
      <w:b/>
      <w:bCs/>
    </w:rPr>
  </w:style>
  <w:style w:type="paragraph" w:styleId="af">
    <w:name w:val="Balloon Text"/>
    <w:basedOn w:val="a"/>
    <w:link w:val="af0"/>
    <w:uiPriority w:val="99"/>
    <w:semiHidden/>
    <w:unhideWhenUsed/>
    <w:rsid w:val="00A2203C"/>
    <w:rPr>
      <w:rFonts w:asciiTheme="majorHAnsi" w:eastAsiaTheme="majorEastAsia" w:hAnsiTheme="majorHAnsi" w:cstheme="majorBidi"/>
      <w:sz w:val="18"/>
      <w:szCs w:val="18"/>
    </w:rPr>
  </w:style>
  <w:style w:type="character" w:customStyle="1" w:styleId="af0">
    <w:name w:val="註解方塊文字 字元"/>
    <w:basedOn w:val="a0"/>
    <w:link w:val="af"/>
    <w:uiPriority w:val="99"/>
    <w:semiHidden/>
    <w:rsid w:val="00A2203C"/>
    <w:rPr>
      <w:rFonts w:asciiTheme="majorHAnsi" w:eastAsiaTheme="majorEastAsia" w:hAnsiTheme="majorHAnsi" w:cstheme="majorBidi"/>
      <w:sz w:val="18"/>
      <w:szCs w:val="18"/>
    </w:rPr>
  </w:style>
  <w:style w:type="paragraph" w:styleId="Web">
    <w:name w:val="Normal (Web)"/>
    <w:basedOn w:val="a"/>
    <w:uiPriority w:val="99"/>
    <w:unhideWhenUsed/>
    <w:rsid w:val="005546C5"/>
    <w:pPr>
      <w:widowControl/>
      <w:spacing w:before="100" w:beforeAutospacing="1" w:after="100" w:afterAutospacing="1"/>
    </w:pPr>
    <w:rPr>
      <w:rFonts w:ascii="新細明體" w:hAnsi="新細明體" w:cs="新細明體"/>
      <w:kern w:val="0"/>
    </w:rPr>
  </w:style>
  <w:style w:type="character" w:styleId="af1">
    <w:name w:val="FollowedHyperlink"/>
    <w:basedOn w:val="a0"/>
    <w:uiPriority w:val="99"/>
    <w:semiHidden/>
    <w:unhideWhenUsed/>
    <w:rsid w:val="005546C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3175142">
      <w:bodyDiv w:val="1"/>
      <w:marLeft w:val="0"/>
      <w:marRight w:val="0"/>
      <w:marTop w:val="0"/>
      <w:marBottom w:val="0"/>
      <w:divBdr>
        <w:top w:val="none" w:sz="0" w:space="0" w:color="auto"/>
        <w:left w:val="none" w:sz="0" w:space="0" w:color="auto"/>
        <w:bottom w:val="none" w:sz="0" w:space="0" w:color="auto"/>
        <w:right w:val="none" w:sz="0" w:space="0" w:color="auto"/>
      </w:divBdr>
      <w:divsChild>
        <w:div w:id="821579582">
          <w:marLeft w:val="0"/>
          <w:marRight w:val="0"/>
          <w:marTop w:val="0"/>
          <w:marBottom w:val="0"/>
          <w:divBdr>
            <w:top w:val="none" w:sz="0" w:space="0" w:color="auto"/>
            <w:left w:val="none" w:sz="0" w:space="0" w:color="auto"/>
            <w:bottom w:val="none" w:sz="0" w:space="0" w:color="auto"/>
            <w:right w:val="none" w:sz="0" w:space="0" w:color="auto"/>
          </w:divBdr>
          <w:divsChild>
            <w:div w:id="1327592117">
              <w:marLeft w:val="0"/>
              <w:marRight w:val="0"/>
              <w:marTop w:val="0"/>
              <w:marBottom w:val="0"/>
              <w:divBdr>
                <w:top w:val="none" w:sz="0" w:space="0" w:color="auto"/>
                <w:left w:val="none" w:sz="0" w:space="0" w:color="auto"/>
                <w:bottom w:val="none" w:sz="0" w:space="0" w:color="auto"/>
                <w:right w:val="none" w:sz="0" w:space="0" w:color="auto"/>
              </w:divBdr>
              <w:divsChild>
                <w:div w:id="390348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2019CASI.org" TargetMode="External"/><Relationship Id="rId3" Type="http://schemas.openxmlformats.org/officeDocument/2006/relationships/settings" Target="settings.xml"/><Relationship Id="rId7" Type="http://schemas.openxmlformats.org/officeDocument/2006/relationships/hyperlink" Target="http://www.2019CASI.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6</Pages>
  <Words>598</Words>
  <Characters>3415</Characters>
  <Application>Microsoft Office Word</Application>
  <DocSecurity>0</DocSecurity>
  <Lines>28</Lines>
  <Paragraphs>8</Paragraphs>
  <ScaleCrop>false</ScaleCrop>
  <Company/>
  <LinksUpToDate>false</LinksUpToDate>
  <CharactersWithSpaces>4005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Sherry Huang</dc:creator>
  <cp:lastModifiedBy>Sherry Huang</cp:lastModifiedBy>
  <cp:revision>5</cp:revision>
  <cp:lastPrinted>2019-08-23T15:32:00Z</cp:lastPrinted>
  <dcterms:created xsi:type="dcterms:W3CDTF">2019-08-30T15:42:00Z</dcterms:created>
  <dcterms:modified xsi:type="dcterms:W3CDTF">2019-09-02T08:08:00Z</dcterms:modified>
</cp:coreProperties>
</file>